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4AC5D95"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#96</w:t>
      </w:r>
      <w:r w:rsidR="005E545E">
        <w:rPr>
          <w:rFonts w:cs="Arial"/>
          <w:b/>
          <w:noProof/>
          <w:sz w:val="24"/>
          <w:szCs w:val="24"/>
          <w:lang w:val="de-DE"/>
        </w:rPr>
        <w:t>bis</w:t>
      </w:r>
      <w:r>
        <w:rPr>
          <w:rFonts w:eastAsia="宋体" w:cs="Arial"/>
          <w:b/>
          <w:noProof/>
          <w:sz w:val="24"/>
          <w:szCs w:val="24"/>
          <w:lang w:val="de-DE" w:eastAsia="zh-CN"/>
        </w:rPr>
        <w:tab/>
      </w:r>
      <w:r w:rsidR="003635F1" w:rsidRPr="003635F1">
        <w:rPr>
          <w:rFonts w:eastAsia="宋体" w:cs="Arial"/>
          <w:b/>
          <w:noProof/>
          <w:sz w:val="24"/>
          <w:szCs w:val="24"/>
          <w:lang w:val="de-DE" w:eastAsia="zh-CN"/>
        </w:rPr>
        <w:t>R1-</w:t>
      </w:r>
      <w:r w:rsidR="0059257B" w:rsidRPr="003635F1">
        <w:rPr>
          <w:rFonts w:eastAsia="宋体" w:cs="Arial"/>
          <w:b/>
          <w:noProof/>
          <w:sz w:val="24"/>
          <w:szCs w:val="24"/>
          <w:lang w:val="de-DE" w:eastAsia="zh-CN"/>
        </w:rPr>
        <w:t>190</w:t>
      </w:r>
      <w:r w:rsidR="0059257B">
        <w:rPr>
          <w:rFonts w:eastAsia="宋体" w:cs="Arial"/>
          <w:b/>
          <w:noProof/>
          <w:sz w:val="24"/>
          <w:szCs w:val="24"/>
          <w:lang w:val="de-DE" w:eastAsia="zh-CN"/>
        </w:rPr>
        <w:t>5487</w:t>
      </w:r>
    </w:p>
    <w:bookmarkEnd w:id="0"/>
    <w:p w14:paraId="37D6B93A" w14:textId="24ED5C3F" w:rsidR="00A67E9C" w:rsidRDefault="005E545E" w:rsidP="00AB3E8F">
      <w:pPr>
        <w:pBdr>
          <w:bottom w:val="single" w:sz="12" w:space="1" w:color="auto"/>
        </w:pBdr>
        <w:tabs>
          <w:tab w:val="left" w:pos="1985"/>
        </w:tabs>
        <w:jc w:val="both"/>
        <w:rPr>
          <w:rFonts w:ascii="Arial" w:eastAsia="MS Mincho" w:hAnsi="Arial" w:cs="Arial"/>
          <w:b/>
          <w:noProof/>
          <w:lang w:val="de-DE"/>
        </w:rPr>
      </w:pPr>
      <w:r w:rsidRPr="006B3EC4">
        <w:rPr>
          <w:rFonts w:ascii="Arial" w:eastAsia="MS Mincho" w:hAnsi="Arial" w:cs="Arial"/>
          <w:b/>
          <w:bCs/>
          <w:noProof/>
          <w:lang w:val="en-GB"/>
        </w:rPr>
        <w:t>Xi’an, China, 8</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 12</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April,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E615D6F"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E53CF1A"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635F1" w:rsidRPr="003635F1">
        <w:rPr>
          <w:rFonts w:ascii="Arial" w:hAnsi="Arial" w:cs="Arial"/>
          <w:b/>
        </w:rPr>
        <w:t>UCI enhancements for URLLC</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3BB608D5" w14:textId="1217B5E9" w:rsidR="00381F4B" w:rsidRDefault="00381F4B" w:rsidP="00381F4B">
      <w:pPr>
        <w:spacing w:afterLines="50" w:after="163"/>
        <w:ind w:firstLineChars="150" w:firstLine="330"/>
        <w:jc w:val="both"/>
        <w:rPr>
          <w:rFonts w:eastAsia="MS Mincho"/>
          <w:sz w:val="22"/>
          <w:szCs w:val="22"/>
          <w:lang w:eastAsia="ja-JP"/>
        </w:rPr>
      </w:pPr>
      <w:r>
        <w:rPr>
          <w:rFonts w:eastAsia="MS Mincho" w:hint="eastAsia"/>
          <w:sz w:val="22"/>
          <w:szCs w:val="22"/>
          <w:lang w:eastAsia="ja-JP"/>
        </w:rPr>
        <w:t xml:space="preserve">In </w:t>
      </w:r>
      <w:proofErr w:type="spellStart"/>
      <w:r>
        <w:rPr>
          <w:rFonts w:eastAsia="MS Mincho"/>
          <w:sz w:val="22"/>
          <w:szCs w:val="22"/>
          <w:lang w:eastAsia="ja-JP"/>
        </w:rPr>
        <w:t>RAN#83</w:t>
      </w:r>
      <w:proofErr w:type="spellEnd"/>
      <w:r>
        <w:rPr>
          <w:rFonts w:eastAsia="MS Mincho"/>
          <w:sz w:val="22"/>
          <w:szCs w:val="22"/>
          <w:lang w:eastAsia="ja-JP"/>
        </w:rPr>
        <w:t xml:space="preserve">, new </w:t>
      </w:r>
      <w:proofErr w:type="spellStart"/>
      <w:r>
        <w:rPr>
          <w:rFonts w:eastAsia="MS Mincho"/>
          <w:sz w:val="22"/>
          <w:szCs w:val="22"/>
          <w:lang w:eastAsia="ja-JP"/>
        </w:rPr>
        <w:t>WIs</w:t>
      </w:r>
      <w:proofErr w:type="spellEnd"/>
      <w:r>
        <w:rPr>
          <w:rFonts w:eastAsia="MS Mincho"/>
          <w:sz w:val="22"/>
          <w:szCs w:val="22"/>
          <w:lang w:eastAsia="ja-JP"/>
        </w:rPr>
        <w:t xml:space="preserve"> </w:t>
      </w:r>
      <w:proofErr w:type="spellStart"/>
      <w:r>
        <w:rPr>
          <w:rFonts w:eastAsia="MS Mincho"/>
          <w:sz w:val="22"/>
          <w:szCs w:val="22"/>
          <w:lang w:eastAsia="ja-JP"/>
        </w:rPr>
        <w:t>eURLLC</w:t>
      </w:r>
      <w:proofErr w:type="spellEnd"/>
      <w:r>
        <w:rPr>
          <w:rFonts w:eastAsia="MS Mincho"/>
          <w:sz w:val="22"/>
          <w:szCs w:val="22"/>
          <w:lang w:eastAsia="ja-JP"/>
        </w:rPr>
        <w:t xml:space="preserve"> and </w:t>
      </w:r>
      <w:proofErr w:type="spellStart"/>
      <w:r>
        <w:rPr>
          <w:rFonts w:eastAsia="MS Mincho"/>
          <w:sz w:val="22"/>
          <w:szCs w:val="22"/>
          <w:lang w:eastAsia="ja-JP"/>
        </w:rPr>
        <w:t>IIoT</w:t>
      </w:r>
      <w:proofErr w:type="spellEnd"/>
      <w:r>
        <w:rPr>
          <w:rFonts w:eastAsia="MS Mincho"/>
          <w:sz w:val="22"/>
          <w:szCs w:val="22"/>
          <w:lang w:eastAsia="ja-JP"/>
        </w:rPr>
        <w:t xml:space="preserve"> have been approved based on the result of corresponding SIs [1</w:t>
      </w:r>
      <w:proofErr w:type="gramStart"/>
      <w:r>
        <w:rPr>
          <w:rFonts w:eastAsia="MS Mincho"/>
          <w:sz w:val="22"/>
          <w:szCs w:val="22"/>
          <w:lang w:eastAsia="ja-JP"/>
        </w:rPr>
        <w:t>][</w:t>
      </w:r>
      <w:proofErr w:type="gramEnd"/>
      <w:r>
        <w:rPr>
          <w:rFonts w:eastAsia="MS Mincho"/>
          <w:sz w:val="22"/>
          <w:szCs w:val="22"/>
          <w:lang w:eastAsia="ja-JP"/>
        </w:rPr>
        <w:t>2]. UCI enhancements related topic</w:t>
      </w:r>
      <w:r w:rsidR="0001046E">
        <w:rPr>
          <w:rFonts w:eastAsia="MS Mincho"/>
          <w:sz w:val="22"/>
          <w:szCs w:val="22"/>
          <w:lang w:eastAsia="ja-JP"/>
        </w:rPr>
        <w:t>s have</w:t>
      </w:r>
      <w:bookmarkStart w:id="2" w:name="_GoBack"/>
      <w:bookmarkEnd w:id="2"/>
      <w:r>
        <w:rPr>
          <w:rFonts w:eastAsia="MS Mincho"/>
          <w:sz w:val="22"/>
          <w:szCs w:val="22"/>
          <w:lang w:eastAsia="ja-JP"/>
        </w:rPr>
        <w:t xml:space="preserve"> been split into these two </w:t>
      </w:r>
      <w:proofErr w:type="spellStart"/>
      <w:r>
        <w:rPr>
          <w:rFonts w:eastAsia="MS Mincho"/>
          <w:sz w:val="22"/>
          <w:szCs w:val="22"/>
          <w:lang w:eastAsia="ja-JP"/>
        </w:rPr>
        <w:t>WIs.</w:t>
      </w:r>
      <w:proofErr w:type="spellEnd"/>
      <w:r w:rsidR="00BE2860">
        <w:rPr>
          <w:rFonts w:eastAsia="MS Mincho"/>
          <w:sz w:val="22"/>
          <w:szCs w:val="22"/>
          <w:lang w:eastAsia="ja-JP"/>
        </w:rPr>
        <w:t xml:space="preserve"> Just as outlined in the RAN1 #96bis meeting agenda [3], the first two parts of this AI belong to</w:t>
      </w:r>
      <w:r w:rsidR="00927E18">
        <w:rPr>
          <w:rFonts w:eastAsia="MS Mincho"/>
          <w:sz w:val="22"/>
          <w:szCs w:val="22"/>
          <w:lang w:eastAsia="ja-JP"/>
        </w:rPr>
        <w:t xml:space="preserve"> the</w:t>
      </w:r>
      <w:r w:rsidR="00BE2860">
        <w:rPr>
          <w:rFonts w:eastAsia="MS Mincho"/>
          <w:sz w:val="22"/>
          <w:szCs w:val="22"/>
          <w:lang w:eastAsia="ja-JP"/>
        </w:rPr>
        <w:t xml:space="preserve"> </w:t>
      </w:r>
      <w:proofErr w:type="spellStart"/>
      <w:r w:rsidR="00BE2860">
        <w:rPr>
          <w:rFonts w:eastAsia="MS Mincho"/>
          <w:sz w:val="22"/>
          <w:szCs w:val="22"/>
          <w:lang w:eastAsia="ja-JP"/>
        </w:rPr>
        <w:t>eURLLC</w:t>
      </w:r>
      <w:proofErr w:type="spellEnd"/>
      <w:r w:rsidR="00BE2860">
        <w:rPr>
          <w:rFonts w:eastAsia="MS Mincho"/>
          <w:sz w:val="22"/>
          <w:szCs w:val="22"/>
          <w:lang w:eastAsia="ja-JP"/>
        </w:rPr>
        <w:t xml:space="preserve"> WI, while the third part belongs to</w:t>
      </w:r>
      <w:r w:rsidR="00927E18">
        <w:rPr>
          <w:rFonts w:eastAsia="MS Mincho"/>
          <w:sz w:val="22"/>
          <w:szCs w:val="22"/>
          <w:lang w:eastAsia="ja-JP"/>
        </w:rPr>
        <w:t xml:space="preserve"> the</w:t>
      </w:r>
      <w:r w:rsidR="00BE2860">
        <w:rPr>
          <w:rFonts w:eastAsia="MS Mincho"/>
          <w:sz w:val="22"/>
          <w:szCs w:val="22"/>
          <w:lang w:eastAsia="ja-JP"/>
        </w:rPr>
        <w:t xml:space="preserve"> IIOT WI. In this paper, we will discuss</w:t>
      </w:r>
      <w:r w:rsidR="00927E18">
        <w:rPr>
          <w:rFonts w:eastAsia="MS Mincho"/>
          <w:sz w:val="22"/>
          <w:szCs w:val="22"/>
          <w:lang w:eastAsia="ja-JP"/>
        </w:rPr>
        <w:t xml:space="preserve"> UCI enhancements</w:t>
      </w:r>
      <w:r w:rsidR="00BE2860">
        <w:rPr>
          <w:rFonts w:eastAsia="MS Mincho"/>
          <w:sz w:val="22"/>
          <w:szCs w:val="22"/>
          <w:lang w:eastAsia="ja-JP"/>
        </w:rPr>
        <w:t xml:space="preserve"> related </w:t>
      </w:r>
      <w:r w:rsidR="00927E18">
        <w:rPr>
          <w:rFonts w:eastAsia="MS Mincho"/>
          <w:sz w:val="22"/>
          <w:szCs w:val="22"/>
          <w:lang w:eastAsia="ja-JP"/>
        </w:rPr>
        <w:t xml:space="preserve">to the </w:t>
      </w:r>
      <w:proofErr w:type="spellStart"/>
      <w:r w:rsidR="00BE2860">
        <w:rPr>
          <w:rFonts w:eastAsia="MS Mincho"/>
          <w:sz w:val="22"/>
          <w:szCs w:val="22"/>
          <w:lang w:eastAsia="ja-JP"/>
        </w:rPr>
        <w:t>eURLLC</w:t>
      </w:r>
      <w:proofErr w:type="spellEnd"/>
      <w:r w:rsidR="00BE2860">
        <w:rPr>
          <w:rFonts w:eastAsia="MS Mincho"/>
          <w:sz w:val="22"/>
          <w:szCs w:val="22"/>
          <w:lang w:eastAsia="ja-JP"/>
        </w:rPr>
        <w:t xml:space="preserve"> WI and </w:t>
      </w:r>
      <w:r w:rsidR="00927E18">
        <w:rPr>
          <w:rFonts w:eastAsia="MS Mincho"/>
          <w:sz w:val="22"/>
          <w:szCs w:val="22"/>
          <w:lang w:eastAsia="ja-JP"/>
        </w:rPr>
        <w:t xml:space="preserve">the </w:t>
      </w:r>
      <w:r w:rsidR="00BE2860">
        <w:rPr>
          <w:rFonts w:eastAsia="MS Mincho"/>
          <w:sz w:val="22"/>
          <w:szCs w:val="22"/>
          <w:lang w:eastAsia="ja-JP"/>
        </w:rPr>
        <w:t>IIOT WI in section 2 and section 3, respectively.</w:t>
      </w:r>
    </w:p>
    <w:p w14:paraId="0A0659C1" w14:textId="300C0B8B" w:rsidR="00FC7F57" w:rsidRPr="00595A05" w:rsidRDefault="00BE2860" w:rsidP="00814C6C">
      <w:pPr>
        <w:spacing w:afterLines="50" w:after="163"/>
        <w:ind w:firstLineChars="100" w:firstLine="220"/>
        <w:jc w:val="both"/>
        <w:rPr>
          <w:rFonts w:eastAsia="宋体"/>
          <w:sz w:val="22"/>
          <w:szCs w:val="22"/>
          <w:lang w:eastAsia="zh-CN"/>
        </w:rPr>
      </w:pPr>
      <w:r>
        <w:rPr>
          <w:rFonts w:eastAsia="MS Mincho"/>
          <w:sz w:val="22"/>
          <w:szCs w:val="22"/>
          <w:lang w:eastAsia="ja-JP"/>
        </w:rPr>
        <w:t xml:space="preserve">For the </w:t>
      </w:r>
      <w:r w:rsidR="0059257B">
        <w:rPr>
          <w:rFonts w:eastAsia="MS Mincho"/>
          <w:sz w:val="22"/>
          <w:szCs w:val="22"/>
          <w:lang w:eastAsia="ja-JP"/>
        </w:rPr>
        <w:t xml:space="preserve">related </w:t>
      </w:r>
      <w:proofErr w:type="spellStart"/>
      <w:r>
        <w:rPr>
          <w:rFonts w:eastAsia="MS Mincho"/>
          <w:sz w:val="22"/>
          <w:szCs w:val="22"/>
          <w:lang w:eastAsia="ja-JP"/>
        </w:rPr>
        <w:t>eURLLC</w:t>
      </w:r>
      <w:proofErr w:type="spellEnd"/>
      <w:r>
        <w:rPr>
          <w:rFonts w:eastAsia="MS Mincho"/>
          <w:sz w:val="22"/>
          <w:szCs w:val="22"/>
          <w:lang w:eastAsia="ja-JP"/>
        </w:rPr>
        <w:t xml:space="preserve"> WI,</w:t>
      </w:r>
      <w:r w:rsidR="005C7D76">
        <w:rPr>
          <w:rFonts w:eastAsia="MS Mincho"/>
          <w:sz w:val="22"/>
          <w:szCs w:val="22"/>
          <w:lang w:eastAsia="ja-JP"/>
        </w:rPr>
        <w:t xml:space="preserve"> </w:t>
      </w:r>
      <w:r>
        <w:rPr>
          <w:rFonts w:eastAsia="宋体"/>
          <w:sz w:val="22"/>
          <w:szCs w:val="22"/>
          <w:lang w:eastAsia="zh-CN"/>
        </w:rPr>
        <w:t>i</w:t>
      </w:r>
      <w:r w:rsidR="0090342C">
        <w:rPr>
          <w:rFonts w:eastAsia="宋体" w:hint="eastAsia"/>
          <w:sz w:val="22"/>
          <w:szCs w:val="22"/>
          <w:lang w:eastAsia="zh-CN"/>
        </w:rPr>
        <w:t xml:space="preserve">n </w:t>
      </w:r>
      <w:proofErr w:type="spellStart"/>
      <w:r w:rsidR="0090342C">
        <w:rPr>
          <w:rFonts w:eastAsia="宋体" w:hint="eastAsia"/>
          <w:sz w:val="22"/>
          <w:szCs w:val="22"/>
          <w:lang w:eastAsia="zh-CN"/>
        </w:rPr>
        <w:t>RAN1</w:t>
      </w:r>
      <w:proofErr w:type="spellEnd"/>
      <w:r w:rsidR="0090342C">
        <w:rPr>
          <w:rFonts w:eastAsia="宋体" w:hint="eastAsia"/>
          <w:sz w:val="22"/>
          <w:szCs w:val="22"/>
          <w:lang w:eastAsia="zh-CN"/>
        </w:rPr>
        <w:t xml:space="preserve"> </w:t>
      </w:r>
      <w:r w:rsidR="00FC001D">
        <w:rPr>
          <w:rFonts w:eastAsia="宋体"/>
          <w:sz w:val="22"/>
          <w:szCs w:val="22"/>
          <w:lang w:eastAsia="zh-CN"/>
        </w:rPr>
        <w:t># 96 meeting</w:t>
      </w:r>
      <w:r w:rsidR="0090342C">
        <w:rPr>
          <w:rFonts w:eastAsia="宋体" w:hint="eastAsia"/>
          <w:sz w:val="22"/>
          <w:szCs w:val="22"/>
          <w:lang w:eastAsia="zh-CN"/>
        </w:rPr>
        <w:t xml:space="preserve">, it was agreed </w:t>
      </w:r>
      <w:r w:rsidR="004A6D54">
        <w:rPr>
          <w:rFonts w:eastAsia="宋体"/>
          <w:sz w:val="22"/>
          <w:szCs w:val="22"/>
          <w:lang w:eastAsia="zh-CN"/>
        </w:rPr>
        <w:t>that</w:t>
      </w:r>
      <w:r w:rsidR="00FC001D">
        <w:rPr>
          <w:rFonts w:eastAsia="宋体"/>
          <w:sz w:val="22"/>
          <w:szCs w:val="22"/>
          <w:lang w:eastAsia="zh-CN"/>
        </w:rPr>
        <w:t xml:space="preserve"> rules for the two HARQ-ACK codebooks </w:t>
      </w:r>
      <w:r w:rsidR="00070903">
        <w:rPr>
          <w:rFonts w:eastAsia="宋体"/>
          <w:sz w:val="22"/>
          <w:szCs w:val="22"/>
          <w:lang w:eastAsia="zh-CN"/>
        </w:rPr>
        <w:t xml:space="preserve">overlapping in time </w:t>
      </w:r>
      <w:r w:rsidR="00FC001D">
        <w:rPr>
          <w:rFonts w:eastAsia="宋体"/>
          <w:sz w:val="22"/>
          <w:szCs w:val="22"/>
          <w:lang w:eastAsia="zh-CN"/>
        </w:rPr>
        <w:t xml:space="preserve">for supporting different service types should be specified, and the HARQ-ACK codebook can be identified based on some PHY indications/properties. </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48AF3895" w14:textId="443653B5" w:rsidR="004A6D54" w:rsidRPr="004A6D54" w:rsidRDefault="004A6D54" w:rsidP="004A6D54">
            <w:pPr>
              <w:rPr>
                <w:rFonts w:ascii="Arial Unicode MS" w:eastAsia="Arial Unicode MS" w:hAnsi="Arial Unicode MS" w:cs="Arial Unicode MS"/>
                <w:b/>
                <w:sz w:val="20"/>
                <w:szCs w:val="20"/>
                <w:highlight w:val="green"/>
                <w:lang w:eastAsia="zh-CN"/>
              </w:rPr>
            </w:pPr>
            <w:r w:rsidRPr="004A6D54">
              <w:rPr>
                <w:rFonts w:ascii="Arial Unicode MS" w:eastAsia="Arial Unicode MS" w:hAnsi="Arial Unicode MS" w:cs="Arial Unicode MS"/>
                <w:b/>
                <w:sz w:val="20"/>
                <w:szCs w:val="20"/>
                <w:highlight w:val="green"/>
                <w:lang w:eastAsia="zh-CN"/>
              </w:rPr>
              <w:t>Agreements</w:t>
            </w:r>
            <w:r>
              <w:rPr>
                <w:rFonts w:ascii="Arial Unicode MS" w:eastAsia="Arial Unicode MS" w:hAnsi="Arial Unicode MS" w:cs="Arial Unicode MS"/>
                <w:b/>
                <w:sz w:val="20"/>
                <w:szCs w:val="20"/>
                <w:highlight w:val="green"/>
                <w:lang w:eastAsia="zh-CN"/>
              </w:rPr>
              <w:t xml:space="preserve"> in RAN1</w:t>
            </w:r>
            <w:r w:rsidR="00FC001D">
              <w:rPr>
                <w:rFonts w:ascii="Arial Unicode MS" w:eastAsia="Arial Unicode MS" w:hAnsi="Arial Unicode MS" w:cs="Arial Unicode MS"/>
                <w:b/>
                <w:sz w:val="20"/>
                <w:szCs w:val="20"/>
                <w:highlight w:val="green"/>
                <w:lang w:eastAsia="zh-CN"/>
              </w:rPr>
              <w:t xml:space="preserve"> #96</w:t>
            </w:r>
            <w:r w:rsidRPr="004A6D54">
              <w:rPr>
                <w:rFonts w:ascii="Arial Unicode MS" w:eastAsia="Arial Unicode MS" w:hAnsi="Arial Unicode MS" w:cs="Arial Unicode MS"/>
                <w:b/>
                <w:sz w:val="20"/>
                <w:szCs w:val="20"/>
                <w:highlight w:val="green"/>
                <w:lang w:eastAsia="zh-CN"/>
              </w:rPr>
              <w:t>:</w:t>
            </w:r>
          </w:p>
          <w:p w14:paraId="036BE32D" w14:textId="77777777" w:rsidR="00FC001D" w:rsidRPr="00FC001D" w:rsidRDefault="00FC001D" w:rsidP="00FC001D">
            <w:pPr>
              <w:numPr>
                <w:ilvl w:val="0"/>
                <w:numId w:val="7"/>
              </w:numPr>
              <w:rPr>
                <w:rFonts w:ascii="Arial Unicode MS" w:eastAsia="Arial Unicode MS" w:hAnsi="Arial Unicode MS" w:cs="Arial Unicode MS"/>
                <w:sz w:val="20"/>
                <w:szCs w:val="20"/>
              </w:rPr>
            </w:pPr>
            <w:r w:rsidRPr="00FC001D">
              <w:rPr>
                <w:rFonts w:ascii="Arial Unicode MS" w:eastAsia="Arial Unicode MS" w:hAnsi="Arial Unicode MS" w:cs="Arial Unicode MS"/>
                <w:sz w:val="20"/>
                <w:szCs w:val="20"/>
              </w:rPr>
              <w:t>Rules for the two HARQ-ACK codebooks for supporting different service types should be specified in R16 if the two HARQ-ACK codebooks are due to transmit in resources overlapping in time</w:t>
            </w:r>
          </w:p>
          <w:p w14:paraId="5CF6D74A" w14:textId="77777777" w:rsidR="00FC001D" w:rsidRPr="00FC001D" w:rsidRDefault="00FC001D" w:rsidP="00FC001D">
            <w:pPr>
              <w:numPr>
                <w:ilvl w:val="1"/>
                <w:numId w:val="7"/>
              </w:numPr>
              <w:rPr>
                <w:rFonts w:ascii="Arial Unicode MS" w:eastAsia="Arial Unicode MS" w:hAnsi="Arial Unicode MS" w:cs="Arial Unicode MS"/>
                <w:sz w:val="20"/>
                <w:szCs w:val="20"/>
              </w:rPr>
            </w:pPr>
            <w:r w:rsidRPr="00FC001D">
              <w:rPr>
                <w:rFonts w:ascii="Arial Unicode MS" w:eastAsia="Arial Unicode MS" w:hAnsi="Arial Unicode MS" w:cs="Arial Unicode MS"/>
                <w:sz w:val="20"/>
                <w:szCs w:val="20"/>
              </w:rPr>
              <w:t xml:space="preserve">FFS details, e.g., multiplexing and/or prioritizing or parallel </w:t>
            </w:r>
            <w:proofErr w:type="spellStart"/>
            <w:r>
              <w:rPr>
                <w:rFonts w:ascii="Arial Unicode MS" w:eastAsia="Arial Unicode MS" w:hAnsi="Arial Unicode MS" w:cs="Arial Unicode MS"/>
                <w:sz w:val="20"/>
                <w:szCs w:val="20"/>
              </w:rPr>
              <w:t>T</w:t>
            </w:r>
            <w:r w:rsidRPr="00FC001D">
              <w:rPr>
                <w:rFonts w:ascii="Arial Unicode MS" w:eastAsia="Arial Unicode MS" w:hAnsi="Arial Unicode MS" w:cs="Arial Unicode MS"/>
                <w:sz w:val="20"/>
                <w:szCs w:val="20"/>
              </w:rPr>
              <w:t>x</w:t>
            </w:r>
            <w:proofErr w:type="spellEnd"/>
            <w:r w:rsidRPr="00FC001D">
              <w:rPr>
                <w:rFonts w:ascii="Arial Unicode MS" w:eastAsia="Arial Unicode MS" w:hAnsi="Arial Unicode MS" w:cs="Arial Unicode MS"/>
                <w:sz w:val="20"/>
                <w:szCs w:val="20"/>
              </w:rPr>
              <w:t xml:space="preserve"> </w:t>
            </w:r>
          </w:p>
          <w:p w14:paraId="04AE1697" w14:textId="77777777" w:rsidR="00FC001D" w:rsidRPr="00FC001D" w:rsidRDefault="00FC001D" w:rsidP="00FC001D">
            <w:pPr>
              <w:numPr>
                <w:ilvl w:val="0"/>
                <w:numId w:val="7"/>
              </w:numPr>
              <w:rPr>
                <w:rFonts w:ascii="Arial Unicode MS" w:eastAsia="Arial Unicode MS" w:hAnsi="Arial Unicode MS" w:cs="Arial Unicode MS"/>
                <w:sz w:val="20"/>
                <w:szCs w:val="20"/>
              </w:rPr>
            </w:pPr>
            <w:r w:rsidRPr="00FC001D">
              <w:rPr>
                <w:rFonts w:ascii="Arial Unicode MS" w:eastAsia="Arial Unicode MS" w:hAnsi="Arial Unicode MS" w:cs="Arial Unicode MS"/>
                <w:sz w:val="20"/>
                <w:szCs w:val="20"/>
              </w:rPr>
              <w:t xml:space="preserve">When at least two HARQ-ACK codebooks are simultaneously constructed for supporting different service types for a UE, a HARQ-ACK codebook can be identified based on some PHY indications/properties. </w:t>
            </w:r>
          </w:p>
          <w:p w14:paraId="52FB1951" w14:textId="25A55721" w:rsidR="00944B20" w:rsidRPr="00FC001D" w:rsidRDefault="00FC001D" w:rsidP="00FC001D">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FC001D">
              <w:rPr>
                <w:rFonts w:ascii="Arial Unicode MS" w:eastAsia="Arial Unicode MS" w:hAnsi="Arial Unicode MS" w:cs="Arial Unicode MS"/>
                <w:sz w:val="20"/>
                <w:szCs w:val="20"/>
              </w:rPr>
              <w:t>FFS in potential WI the details of the PHY identification</w:t>
            </w:r>
          </w:p>
        </w:tc>
      </w:tr>
    </w:tbl>
    <w:p w14:paraId="41E6668E" w14:textId="770A383D" w:rsidR="00E235AB" w:rsidRPr="00814C6C" w:rsidRDefault="00A35E02" w:rsidP="00E235AB">
      <w:pPr>
        <w:spacing w:beforeLines="50" w:before="163" w:afterLines="50" w:after="163"/>
        <w:ind w:firstLineChars="100" w:firstLine="220"/>
        <w:jc w:val="both"/>
        <w:rPr>
          <w:rFonts w:eastAsiaTheme="minorEastAsia"/>
          <w:lang w:eastAsia="zh-CN"/>
        </w:rPr>
      </w:pPr>
      <w:r>
        <w:rPr>
          <w:rFonts w:eastAsia="MS Mincho"/>
          <w:sz w:val="22"/>
          <w:szCs w:val="22"/>
          <w:lang w:eastAsia="ja-JP"/>
        </w:rPr>
        <w:t xml:space="preserve">Specifically, </w:t>
      </w:r>
      <w:r w:rsidR="0059257B">
        <w:rPr>
          <w:rFonts w:eastAsia="MS Mincho"/>
          <w:sz w:val="22"/>
          <w:szCs w:val="22"/>
          <w:lang w:eastAsia="ja-JP"/>
        </w:rPr>
        <w:t xml:space="preserve">in section 2, </w:t>
      </w:r>
      <w:r>
        <w:rPr>
          <w:rFonts w:eastAsia="MS Mincho"/>
          <w:sz w:val="22"/>
          <w:szCs w:val="22"/>
          <w:lang w:eastAsia="ja-JP"/>
        </w:rPr>
        <w:t xml:space="preserve">we focus on </w:t>
      </w:r>
      <w:r w:rsidR="00742915">
        <w:rPr>
          <w:rFonts w:eastAsia="MS Mincho"/>
          <w:sz w:val="22"/>
          <w:szCs w:val="22"/>
          <w:lang w:eastAsia="ja-JP"/>
        </w:rPr>
        <w:t xml:space="preserve">the identification of HARQ-ACK codebooks for URLLC based on PDCCH indications, and </w:t>
      </w:r>
      <w:r>
        <w:rPr>
          <w:rFonts w:eastAsia="MS Mincho"/>
          <w:sz w:val="22"/>
          <w:szCs w:val="22"/>
          <w:lang w:eastAsia="ja-JP"/>
        </w:rPr>
        <w:t>the prioritization of two HARQ-ACK codebooks overlapping in time.</w:t>
      </w:r>
      <w:r w:rsidR="00885FEA" w:rsidRPr="00814C6C">
        <w:rPr>
          <w:rFonts w:eastAsia="MS Mincho"/>
          <w:sz w:val="22"/>
          <w:lang w:eastAsia="ja-JP"/>
        </w:rPr>
        <w:t xml:space="preserve"> </w:t>
      </w:r>
      <w:r w:rsidR="00885FEA">
        <w:rPr>
          <w:rFonts w:eastAsia="MS Mincho"/>
          <w:sz w:val="22"/>
          <w:lang w:eastAsia="ja-JP"/>
        </w:rPr>
        <w:t>In section 3, we discuss the method to</w:t>
      </w:r>
      <w:r w:rsidR="00062C0D">
        <w:rPr>
          <w:rFonts w:eastAsia="MS Mincho"/>
          <w:sz w:val="22"/>
          <w:lang w:eastAsia="ja-JP"/>
        </w:rPr>
        <w:t xml:space="preserve"> enhance the reliability of data/UCI for URLLC considering the case of low/high priority UCI piggybacked by PUSCH with low/high priority data. </w:t>
      </w:r>
    </w:p>
    <w:p w14:paraId="49CA9C78" w14:textId="201EDA1A" w:rsidR="001220E2" w:rsidRDefault="00CE60E4" w:rsidP="001220E2">
      <w:pPr>
        <w:pStyle w:val="1"/>
        <w:spacing w:beforeLines="50" w:before="163" w:afterLines="50" w:after="163"/>
        <w:ind w:left="432" w:hanging="432"/>
        <w:jc w:val="both"/>
        <w:rPr>
          <w:rFonts w:eastAsia="宋体"/>
          <w:b/>
          <w:sz w:val="24"/>
          <w:lang w:eastAsia="zh-CN"/>
        </w:rPr>
      </w:pPr>
      <w:r>
        <w:rPr>
          <w:rFonts w:eastAsia="宋体"/>
          <w:b/>
          <w:sz w:val="24"/>
          <w:lang w:eastAsia="zh-CN"/>
        </w:rPr>
        <w:t>Supporting multiple PUCCHs for HARQ-ACK in a slot</w:t>
      </w:r>
    </w:p>
    <w:p w14:paraId="1EAC401B" w14:textId="2B558B07" w:rsidR="00742915" w:rsidRDefault="00742915" w:rsidP="0046645A">
      <w:pPr>
        <w:pStyle w:val="2"/>
        <w:rPr>
          <w:lang w:eastAsia="zh-CN"/>
        </w:rPr>
      </w:pPr>
      <w:r>
        <w:rPr>
          <w:rFonts w:hint="eastAsia"/>
          <w:lang w:eastAsia="zh-CN"/>
        </w:rPr>
        <w:t>Identification of HARQ</w:t>
      </w:r>
      <w:r>
        <w:rPr>
          <w:lang w:eastAsia="zh-CN"/>
        </w:rPr>
        <w:t>-ACK codebook</w:t>
      </w:r>
      <w:r w:rsidR="00340EFB">
        <w:rPr>
          <w:lang w:eastAsia="zh-CN"/>
        </w:rPr>
        <w:t xml:space="preserve">s </w:t>
      </w:r>
    </w:p>
    <w:p w14:paraId="3F5CE39B" w14:textId="0BC35C65" w:rsidR="0095452B" w:rsidRDefault="00340EFB" w:rsidP="00381F4B">
      <w:pPr>
        <w:pStyle w:val="3"/>
        <w:rPr>
          <w:lang w:eastAsia="zh-CN"/>
        </w:rPr>
      </w:pPr>
      <w:r>
        <w:rPr>
          <w:lang w:eastAsia="zh-CN"/>
        </w:rPr>
        <w:t>Initial identification via i</w:t>
      </w:r>
      <w:r w:rsidR="007E2827">
        <w:rPr>
          <w:lang w:eastAsia="zh-CN"/>
        </w:rPr>
        <w:t>ndependent</w:t>
      </w:r>
      <w:r w:rsidR="00CA2CAC">
        <w:rPr>
          <w:lang w:eastAsia="zh-CN"/>
        </w:rPr>
        <w:t xml:space="preserve"> multiplexing windows for </w:t>
      </w:r>
      <w:proofErr w:type="spellStart"/>
      <w:r w:rsidR="00CA2CAC">
        <w:rPr>
          <w:lang w:eastAsia="zh-CN"/>
        </w:rPr>
        <w:t>URLLC</w:t>
      </w:r>
      <w:proofErr w:type="spellEnd"/>
      <w:r w:rsidR="00CA2CAC">
        <w:rPr>
          <w:lang w:eastAsia="zh-CN"/>
        </w:rPr>
        <w:t xml:space="preserve"> and </w:t>
      </w:r>
      <w:proofErr w:type="spellStart"/>
      <w:r w:rsidR="00CA2CAC">
        <w:rPr>
          <w:lang w:eastAsia="zh-CN"/>
        </w:rPr>
        <w:t>eMBB</w:t>
      </w:r>
      <w:proofErr w:type="spellEnd"/>
    </w:p>
    <w:p w14:paraId="1A64DC83" w14:textId="599C020A" w:rsidR="00EC3A2C" w:rsidRDefault="00A9206C"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Fig.1 (a)</w:t>
      </w:r>
      <w:r w:rsidR="00A17FC0">
        <w:rPr>
          <w:rFonts w:eastAsiaTheme="minorEastAsia"/>
          <w:sz w:val="22"/>
          <w:szCs w:val="22"/>
          <w:lang w:eastAsia="zh-CN"/>
        </w:rPr>
        <w:t xml:space="preserve"> shows the case where</w:t>
      </w:r>
      <w:r w:rsidR="00AE512B" w:rsidRPr="00AE512B">
        <w:rPr>
          <w:rFonts w:eastAsiaTheme="minorEastAsia"/>
          <w:sz w:val="22"/>
          <w:szCs w:val="22"/>
          <w:lang w:eastAsia="zh-CN"/>
        </w:rPr>
        <w:t xml:space="preserve"> </w:t>
      </w:r>
      <w:r w:rsidR="00AE512B">
        <w:rPr>
          <w:rFonts w:eastAsiaTheme="minorEastAsia"/>
          <w:sz w:val="22"/>
          <w:szCs w:val="22"/>
          <w:lang w:eastAsia="zh-CN"/>
        </w:rPr>
        <w:t>the same multiplexing window is used for</w:t>
      </w:r>
      <w:r>
        <w:rPr>
          <w:rFonts w:eastAsiaTheme="minorEastAsia"/>
          <w:sz w:val="22"/>
          <w:szCs w:val="22"/>
          <w:lang w:eastAsia="zh-CN"/>
        </w:rPr>
        <w:t xml:space="preserve"> both </w:t>
      </w:r>
      <w:proofErr w:type="spellStart"/>
      <w:r>
        <w:rPr>
          <w:rFonts w:eastAsiaTheme="minorEastAsia"/>
          <w:sz w:val="22"/>
          <w:szCs w:val="22"/>
          <w:lang w:eastAsia="zh-CN"/>
        </w:rPr>
        <w:t>URLLC</w:t>
      </w:r>
      <w:proofErr w:type="spellEnd"/>
      <w:r>
        <w:rPr>
          <w:rFonts w:eastAsiaTheme="minorEastAsia"/>
          <w:sz w:val="22"/>
          <w:szCs w:val="22"/>
          <w:lang w:eastAsia="zh-CN"/>
        </w:rPr>
        <w:t xml:space="preserve"> and </w:t>
      </w:r>
      <w:proofErr w:type="spellStart"/>
      <w:r>
        <w:rPr>
          <w:rFonts w:eastAsiaTheme="minorEastAsia"/>
          <w:sz w:val="22"/>
          <w:szCs w:val="22"/>
          <w:lang w:eastAsia="zh-CN"/>
        </w:rPr>
        <w:t>eMBB</w:t>
      </w:r>
      <w:proofErr w:type="spellEnd"/>
      <w:r w:rsidR="00890DA9">
        <w:rPr>
          <w:rFonts w:eastAsiaTheme="minorEastAsia"/>
          <w:sz w:val="22"/>
          <w:szCs w:val="22"/>
          <w:lang w:eastAsia="zh-CN"/>
        </w:rPr>
        <w:t xml:space="preserve">. In reality, to improve the PUCCH resource utilization efficiency, the multiplexing window for </w:t>
      </w:r>
      <w:proofErr w:type="spellStart"/>
      <w:r w:rsidR="00890DA9">
        <w:rPr>
          <w:rFonts w:eastAsiaTheme="minorEastAsia"/>
          <w:sz w:val="22"/>
          <w:szCs w:val="22"/>
          <w:lang w:eastAsia="zh-CN"/>
        </w:rPr>
        <w:t>eMBB</w:t>
      </w:r>
      <w:proofErr w:type="spellEnd"/>
      <w:r w:rsidR="00890DA9">
        <w:rPr>
          <w:rFonts w:eastAsiaTheme="minorEastAsia"/>
          <w:sz w:val="22"/>
          <w:szCs w:val="22"/>
          <w:lang w:eastAsia="zh-CN"/>
        </w:rPr>
        <w:t xml:space="preserve"> usually spans several slots. On the contrary</w:t>
      </w:r>
      <w:r>
        <w:rPr>
          <w:rFonts w:eastAsiaTheme="minorEastAsia"/>
          <w:sz w:val="22"/>
          <w:szCs w:val="22"/>
          <w:lang w:eastAsia="zh-CN"/>
        </w:rPr>
        <w:t xml:space="preserve">, </w:t>
      </w:r>
      <w:r w:rsidR="00E43F13">
        <w:rPr>
          <w:rFonts w:eastAsiaTheme="minorEastAsia"/>
          <w:sz w:val="22"/>
          <w:szCs w:val="22"/>
          <w:lang w:eastAsia="zh-CN"/>
        </w:rPr>
        <w:t xml:space="preserve">to satisfy the low latency requirement of URLLC, the </w:t>
      </w:r>
      <w:r w:rsidR="005669BF">
        <w:rPr>
          <w:rFonts w:eastAsiaTheme="minorEastAsia"/>
          <w:sz w:val="22"/>
          <w:szCs w:val="22"/>
          <w:lang w:eastAsia="zh-CN"/>
        </w:rPr>
        <w:t>multiplexing</w:t>
      </w:r>
      <w:r w:rsidR="00E43F13">
        <w:rPr>
          <w:rFonts w:eastAsiaTheme="minorEastAsia"/>
          <w:sz w:val="22"/>
          <w:szCs w:val="22"/>
          <w:lang w:eastAsia="zh-CN"/>
        </w:rPr>
        <w:t xml:space="preserve"> window should be</w:t>
      </w:r>
      <w:r w:rsidR="00890DA9">
        <w:rPr>
          <w:rFonts w:eastAsiaTheme="minorEastAsia"/>
          <w:sz w:val="22"/>
          <w:szCs w:val="22"/>
          <w:lang w:eastAsia="zh-CN"/>
        </w:rPr>
        <w:t xml:space="preserve"> much</w:t>
      </w:r>
      <w:r w:rsidR="00E43F13">
        <w:rPr>
          <w:rFonts w:eastAsiaTheme="minorEastAsia"/>
          <w:sz w:val="22"/>
          <w:szCs w:val="22"/>
          <w:lang w:eastAsia="zh-CN"/>
        </w:rPr>
        <w:t xml:space="preserve"> smaller than that of </w:t>
      </w:r>
      <w:proofErr w:type="spellStart"/>
      <w:r w:rsidR="00E43F13">
        <w:rPr>
          <w:rFonts w:eastAsiaTheme="minorEastAsia"/>
          <w:sz w:val="22"/>
          <w:szCs w:val="22"/>
          <w:lang w:eastAsia="zh-CN"/>
        </w:rPr>
        <w:t>eMBB</w:t>
      </w:r>
      <w:proofErr w:type="spellEnd"/>
      <w:r w:rsidR="00890DA9">
        <w:rPr>
          <w:rFonts w:eastAsiaTheme="minorEastAsia"/>
          <w:sz w:val="22"/>
          <w:szCs w:val="22"/>
          <w:lang w:eastAsia="zh-CN"/>
        </w:rPr>
        <w:t xml:space="preserve">, as </w:t>
      </w:r>
      <w:r w:rsidR="00AB0D99">
        <w:rPr>
          <w:rFonts w:eastAsiaTheme="minorEastAsia"/>
          <w:sz w:val="22"/>
          <w:szCs w:val="22"/>
          <w:lang w:eastAsia="zh-CN"/>
        </w:rPr>
        <w:t>shown in Fig.1</w:t>
      </w:r>
      <w:r w:rsidR="007E2827">
        <w:rPr>
          <w:rFonts w:eastAsiaTheme="minorEastAsia"/>
          <w:sz w:val="22"/>
          <w:szCs w:val="22"/>
          <w:lang w:eastAsia="zh-CN"/>
        </w:rPr>
        <w:t xml:space="preserve"> (b)</w:t>
      </w:r>
      <w:r w:rsidR="00AB0D99">
        <w:rPr>
          <w:rFonts w:eastAsiaTheme="minorEastAsia"/>
          <w:sz w:val="22"/>
          <w:szCs w:val="22"/>
          <w:lang w:eastAsia="zh-CN"/>
        </w:rPr>
        <w:t xml:space="preserve">, </w:t>
      </w:r>
      <w:r w:rsidR="00F4772E">
        <w:rPr>
          <w:rFonts w:eastAsiaTheme="minorEastAsia"/>
          <w:sz w:val="22"/>
          <w:szCs w:val="22"/>
          <w:lang w:eastAsia="zh-CN"/>
        </w:rPr>
        <w:t xml:space="preserve">where </w:t>
      </w:r>
      <w:r w:rsidR="00AB0D99">
        <w:rPr>
          <w:rFonts w:eastAsiaTheme="minorEastAsia"/>
          <w:sz w:val="22"/>
          <w:szCs w:val="22"/>
          <w:lang w:eastAsia="zh-CN"/>
        </w:rPr>
        <w:t>multiplexing window 2</w:t>
      </w:r>
      <w:r w:rsidR="007E2827">
        <w:rPr>
          <w:rFonts w:eastAsiaTheme="minorEastAsia"/>
          <w:sz w:val="22"/>
          <w:szCs w:val="22"/>
          <w:lang w:eastAsia="zh-CN"/>
        </w:rPr>
        <w:t xml:space="preserve"> and 3</w:t>
      </w:r>
      <w:r w:rsidR="00AB0D99">
        <w:rPr>
          <w:rFonts w:eastAsiaTheme="minorEastAsia"/>
          <w:sz w:val="22"/>
          <w:szCs w:val="22"/>
          <w:lang w:eastAsia="zh-CN"/>
        </w:rPr>
        <w:t xml:space="preserve"> </w:t>
      </w:r>
      <w:r w:rsidR="007E2827">
        <w:rPr>
          <w:rFonts w:eastAsiaTheme="minorEastAsia"/>
          <w:sz w:val="22"/>
          <w:szCs w:val="22"/>
          <w:lang w:eastAsia="zh-CN"/>
        </w:rPr>
        <w:t xml:space="preserve">are </w:t>
      </w:r>
      <w:r w:rsidR="00AB0D99">
        <w:rPr>
          <w:rFonts w:eastAsiaTheme="minorEastAsia"/>
          <w:sz w:val="22"/>
          <w:szCs w:val="22"/>
          <w:lang w:eastAsia="zh-CN"/>
        </w:rPr>
        <w:lastRenderedPageBreak/>
        <w:t>smaller than multiplexing window 1</w:t>
      </w:r>
      <w:r w:rsidR="00E43F13">
        <w:rPr>
          <w:rFonts w:eastAsiaTheme="minorEastAsia"/>
          <w:sz w:val="22"/>
          <w:szCs w:val="22"/>
          <w:lang w:eastAsia="zh-CN"/>
        </w:rPr>
        <w:t>.</w:t>
      </w:r>
      <w:r>
        <w:rPr>
          <w:rFonts w:eastAsiaTheme="minorEastAsia"/>
          <w:sz w:val="22"/>
          <w:szCs w:val="22"/>
          <w:lang w:eastAsia="zh-CN"/>
        </w:rPr>
        <w:t xml:space="preserve"> </w:t>
      </w:r>
      <w:r w:rsidR="00B073F5">
        <w:rPr>
          <w:rFonts w:eastAsiaTheme="minorEastAsia"/>
          <w:sz w:val="22"/>
          <w:szCs w:val="22"/>
          <w:lang w:eastAsia="zh-CN"/>
        </w:rPr>
        <w:t>Therefore,</w:t>
      </w:r>
      <w:r w:rsidR="00890DA9">
        <w:rPr>
          <w:rFonts w:eastAsiaTheme="minorEastAsia"/>
          <w:sz w:val="22"/>
          <w:szCs w:val="22"/>
          <w:lang w:eastAsia="zh-CN"/>
        </w:rPr>
        <w:t xml:space="preserve"> to simultaneously satisfy the requirement of both </w:t>
      </w:r>
      <w:proofErr w:type="spellStart"/>
      <w:r w:rsidR="00890DA9">
        <w:rPr>
          <w:rFonts w:eastAsiaTheme="minorEastAsia"/>
          <w:sz w:val="22"/>
          <w:szCs w:val="22"/>
          <w:lang w:eastAsia="zh-CN"/>
        </w:rPr>
        <w:t>eMBB</w:t>
      </w:r>
      <w:proofErr w:type="spellEnd"/>
      <w:r w:rsidR="00890DA9">
        <w:rPr>
          <w:rFonts w:eastAsiaTheme="minorEastAsia"/>
          <w:sz w:val="22"/>
          <w:szCs w:val="22"/>
          <w:lang w:eastAsia="zh-CN"/>
        </w:rPr>
        <w:t xml:space="preserve"> and </w:t>
      </w:r>
      <w:proofErr w:type="spellStart"/>
      <w:r w:rsidR="00890DA9">
        <w:rPr>
          <w:rFonts w:eastAsiaTheme="minorEastAsia"/>
          <w:sz w:val="22"/>
          <w:szCs w:val="22"/>
          <w:lang w:eastAsia="zh-CN"/>
        </w:rPr>
        <w:t>URLLC</w:t>
      </w:r>
      <w:proofErr w:type="spellEnd"/>
      <w:r w:rsidR="00890DA9">
        <w:rPr>
          <w:rFonts w:eastAsiaTheme="minorEastAsia"/>
          <w:sz w:val="22"/>
          <w:szCs w:val="22"/>
          <w:lang w:eastAsia="zh-CN"/>
        </w:rPr>
        <w:t xml:space="preserve">, </w:t>
      </w:r>
      <w:r w:rsidR="007E2827">
        <w:rPr>
          <w:rFonts w:eastAsiaTheme="minorEastAsia"/>
          <w:sz w:val="22"/>
          <w:szCs w:val="22"/>
          <w:lang w:eastAsia="zh-CN"/>
        </w:rPr>
        <w:t>independent</w:t>
      </w:r>
      <w:r w:rsidR="00B073F5">
        <w:rPr>
          <w:rFonts w:eastAsiaTheme="minorEastAsia"/>
          <w:sz w:val="22"/>
          <w:szCs w:val="22"/>
          <w:lang w:eastAsia="zh-CN"/>
        </w:rPr>
        <w:t xml:space="preserve"> multiplexing windows are recommended. </w:t>
      </w:r>
      <w:r w:rsidR="00890DA9">
        <w:rPr>
          <w:rFonts w:eastAsiaTheme="minorEastAsia"/>
          <w:sz w:val="22"/>
          <w:szCs w:val="22"/>
          <w:lang w:eastAsia="zh-CN"/>
        </w:rPr>
        <w:t xml:space="preserve">Furthermore, this is also the first step to initially identify the </w:t>
      </w:r>
      <w:proofErr w:type="spellStart"/>
      <w:r w:rsidR="00890DA9">
        <w:rPr>
          <w:rFonts w:eastAsiaTheme="minorEastAsia"/>
          <w:sz w:val="22"/>
          <w:szCs w:val="22"/>
          <w:lang w:eastAsia="zh-CN"/>
        </w:rPr>
        <w:t>HARQ-ACK</w:t>
      </w:r>
      <w:proofErr w:type="spellEnd"/>
      <w:r w:rsidR="00890DA9">
        <w:rPr>
          <w:rFonts w:eastAsiaTheme="minorEastAsia"/>
          <w:sz w:val="22"/>
          <w:szCs w:val="22"/>
          <w:lang w:eastAsia="zh-CN"/>
        </w:rPr>
        <w:t xml:space="preserve"> codebooks for </w:t>
      </w:r>
      <w:proofErr w:type="spellStart"/>
      <w:r w:rsidR="00890DA9">
        <w:rPr>
          <w:rFonts w:eastAsiaTheme="minorEastAsia"/>
          <w:sz w:val="22"/>
          <w:szCs w:val="22"/>
          <w:lang w:eastAsia="zh-CN"/>
        </w:rPr>
        <w:t>eMBB</w:t>
      </w:r>
      <w:proofErr w:type="spellEnd"/>
      <w:r w:rsidR="00890DA9">
        <w:rPr>
          <w:rFonts w:eastAsiaTheme="minorEastAsia"/>
          <w:sz w:val="22"/>
          <w:szCs w:val="22"/>
          <w:lang w:eastAsia="zh-CN"/>
        </w:rPr>
        <w:t xml:space="preserve"> and </w:t>
      </w:r>
      <w:proofErr w:type="spellStart"/>
      <w:r w:rsidR="00890DA9">
        <w:rPr>
          <w:rFonts w:eastAsiaTheme="minorEastAsia"/>
          <w:sz w:val="22"/>
          <w:szCs w:val="22"/>
          <w:lang w:eastAsia="zh-CN"/>
        </w:rPr>
        <w:t>URLLC</w:t>
      </w:r>
      <w:proofErr w:type="spellEnd"/>
      <w:r w:rsidR="00890DA9">
        <w:rPr>
          <w:rFonts w:eastAsiaTheme="minorEastAsia"/>
          <w:sz w:val="22"/>
          <w:szCs w:val="22"/>
          <w:lang w:eastAsia="zh-CN"/>
        </w:rPr>
        <w:t xml:space="preserve">. </w:t>
      </w:r>
    </w:p>
    <w:p w14:paraId="038E2DEB" w14:textId="1E47D679" w:rsidR="00C345FC" w:rsidRPr="00E11BB5" w:rsidRDefault="007E2827" w:rsidP="000018DC">
      <w:pPr>
        <w:jc w:val="center"/>
        <w:rPr>
          <w:b/>
        </w:rPr>
      </w:pPr>
      <w:r w:rsidRPr="007E2827">
        <w:t xml:space="preserve"> </w:t>
      </w:r>
      <w:r w:rsidR="008E7059">
        <w:object w:dxaOrig="7967" w:dyaOrig="7301" w14:anchorId="1F82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291.65pt" o:ole="">
            <v:imagedata r:id="rId8" o:title=""/>
          </v:shape>
          <o:OLEObject Type="Embed" ProgID="Visio.Drawing.11" ShapeID="_x0000_i1025" DrawAspect="Content" ObjectID="_1615795863" r:id="rId9"/>
        </w:object>
      </w:r>
    </w:p>
    <w:p w14:paraId="263985A2" w14:textId="61DCB6E8" w:rsidR="00C345FC" w:rsidRPr="00867A0C" w:rsidRDefault="00C345FC" w:rsidP="00C345FC">
      <w:pPr>
        <w:spacing w:afterLines="50" w:after="163"/>
        <w:jc w:val="center"/>
        <w:rPr>
          <w:rFonts w:eastAsiaTheme="minorEastAsia"/>
          <w:sz w:val="20"/>
          <w:szCs w:val="20"/>
          <w:lang w:eastAsia="zh-CN"/>
        </w:rPr>
      </w:pPr>
      <w:r w:rsidRPr="00867A0C">
        <w:rPr>
          <w:sz w:val="20"/>
          <w:szCs w:val="20"/>
        </w:rPr>
        <w:t xml:space="preserve">Fig.1 Illustration of the </w:t>
      </w:r>
      <w:r w:rsidR="008C71AA">
        <w:rPr>
          <w:sz w:val="20"/>
          <w:szCs w:val="20"/>
        </w:rPr>
        <w:t>multiplexing</w:t>
      </w:r>
      <w:r w:rsidRPr="00867A0C">
        <w:rPr>
          <w:sz w:val="20"/>
          <w:szCs w:val="20"/>
        </w:rPr>
        <w:t xml:space="preserve"> window</w:t>
      </w:r>
      <w:r w:rsidR="00E11BB5">
        <w:rPr>
          <w:sz w:val="20"/>
          <w:szCs w:val="20"/>
        </w:rPr>
        <w:t>s for eMBB and URL</w:t>
      </w:r>
      <w:r w:rsidR="00945CCE">
        <w:rPr>
          <w:sz w:val="20"/>
          <w:szCs w:val="20"/>
        </w:rPr>
        <w:t>L</w:t>
      </w:r>
      <w:r w:rsidR="00E11BB5">
        <w:rPr>
          <w:sz w:val="20"/>
          <w:szCs w:val="20"/>
        </w:rPr>
        <w:t>C</w:t>
      </w:r>
      <w:r w:rsidRPr="00867A0C">
        <w:rPr>
          <w:sz w:val="20"/>
          <w:szCs w:val="20"/>
        </w:rPr>
        <w:t>.</w:t>
      </w:r>
    </w:p>
    <w:p w14:paraId="425F6978" w14:textId="2A98C52A" w:rsidR="00CA2CAC" w:rsidRDefault="00CA2CAC" w:rsidP="00CA2CAC">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Pr="009E0830">
        <w:rPr>
          <w:rFonts w:eastAsiaTheme="minorEastAsia"/>
          <w:b/>
          <w:sz w:val="22"/>
          <w:szCs w:val="22"/>
          <w:lang w:eastAsia="zh-CN"/>
        </w:rPr>
        <w:t xml:space="preserve">1 </w:t>
      </w:r>
      <w:r w:rsidR="007E2827">
        <w:rPr>
          <w:rFonts w:eastAsiaTheme="minorEastAsia"/>
          <w:b/>
          <w:sz w:val="22"/>
          <w:szCs w:val="22"/>
          <w:lang w:eastAsia="zh-CN"/>
        </w:rPr>
        <w:t>Support i</w:t>
      </w:r>
      <w:r w:rsidR="007E2827" w:rsidRPr="00176CA4">
        <w:rPr>
          <w:rFonts w:eastAsiaTheme="minorEastAsia"/>
          <w:b/>
          <w:sz w:val="22"/>
          <w:szCs w:val="22"/>
          <w:lang w:eastAsia="zh-CN"/>
        </w:rPr>
        <w:t xml:space="preserve">ndependent multiplexing windows </w:t>
      </w:r>
      <w:r w:rsidR="00890DA9">
        <w:rPr>
          <w:rFonts w:eastAsiaTheme="minorEastAsia"/>
          <w:b/>
          <w:sz w:val="22"/>
          <w:szCs w:val="22"/>
          <w:lang w:eastAsia="zh-CN"/>
        </w:rPr>
        <w:t>to initially identify</w:t>
      </w:r>
      <w:r w:rsidR="00890DA9" w:rsidRPr="00176CA4">
        <w:rPr>
          <w:rFonts w:eastAsiaTheme="minorEastAsia"/>
          <w:b/>
          <w:sz w:val="22"/>
          <w:szCs w:val="22"/>
          <w:lang w:eastAsia="zh-CN"/>
        </w:rPr>
        <w:t xml:space="preserve"> </w:t>
      </w:r>
      <w:proofErr w:type="spellStart"/>
      <w:r w:rsidR="007E2827" w:rsidRPr="00176CA4">
        <w:rPr>
          <w:rFonts w:eastAsiaTheme="minorEastAsia"/>
          <w:b/>
          <w:sz w:val="22"/>
          <w:szCs w:val="22"/>
          <w:lang w:eastAsia="zh-CN"/>
        </w:rPr>
        <w:t>HARQ-ACK</w:t>
      </w:r>
      <w:proofErr w:type="spellEnd"/>
      <w:r w:rsidR="007E2827" w:rsidRPr="00176CA4">
        <w:rPr>
          <w:rFonts w:eastAsiaTheme="minorEastAsia"/>
          <w:b/>
          <w:sz w:val="22"/>
          <w:szCs w:val="22"/>
          <w:lang w:eastAsia="zh-CN"/>
        </w:rPr>
        <w:t xml:space="preserve"> codebooks</w:t>
      </w:r>
      <w:r w:rsidR="00890DA9">
        <w:rPr>
          <w:rFonts w:eastAsiaTheme="minorEastAsia"/>
          <w:b/>
          <w:sz w:val="22"/>
          <w:szCs w:val="22"/>
          <w:lang w:eastAsia="zh-CN"/>
        </w:rPr>
        <w:t xml:space="preserve"> for </w:t>
      </w:r>
      <w:proofErr w:type="spellStart"/>
      <w:r w:rsidR="00890DA9">
        <w:rPr>
          <w:rFonts w:eastAsiaTheme="minorEastAsia"/>
          <w:b/>
          <w:sz w:val="22"/>
          <w:szCs w:val="22"/>
          <w:lang w:eastAsia="zh-CN"/>
        </w:rPr>
        <w:t>eMBB</w:t>
      </w:r>
      <w:proofErr w:type="spellEnd"/>
      <w:r w:rsidR="00890DA9">
        <w:rPr>
          <w:rFonts w:eastAsiaTheme="minorEastAsia"/>
          <w:b/>
          <w:sz w:val="22"/>
          <w:szCs w:val="22"/>
          <w:lang w:eastAsia="zh-CN"/>
        </w:rPr>
        <w:t xml:space="preserve"> and </w:t>
      </w:r>
      <w:proofErr w:type="spellStart"/>
      <w:r w:rsidR="00890DA9">
        <w:rPr>
          <w:rFonts w:eastAsiaTheme="minorEastAsia"/>
          <w:b/>
          <w:sz w:val="22"/>
          <w:szCs w:val="22"/>
          <w:lang w:eastAsia="zh-CN"/>
        </w:rPr>
        <w:t>URLLC</w:t>
      </w:r>
      <w:proofErr w:type="spellEnd"/>
      <w:r w:rsidR="007E2827">
        <w:rPr>
          <w:rFonts w:eastAsiaTheme="minorEastAsia"/>
          <w:b/>
          <w:sz w:val="22"/>
          <w:szCs w:val="22"/>
          <w:lang w:eastAsia="zh-CN"/>
        </w:rPr>
        <w:t>.</w:t>
      </w:r>
    </w:p>
    <w:p w14:paraId="5B40EC85" w14:textId="77777777" w:rsidR="00D8288A" w:rsidRDefault="00D8288A" w:rsidP="00E235AB">
      <w:pPr>
        <w:jc w:val="both"/>
        <w:rPr>
          <w:rFonts w:eastAsiaTheme="minorEastAsia"/>
          <w:b/>
          <w:sz w:val="22"/>
          <w:szCs w:val="22"/>
          <w:lang w:eastAsia="zh-CN"/>
        </w:rPr>
      </w:pPr>
    </w:p>
    <w:p w14:paraId="29C8018B" w14:textId="2DCB8721" w:rsidR="00D25CEF" w:rsidRDefault="00F5478C" w:rsidP="00381F4B">
      <w:pPr>
        <w:pStyle w:val="3"/>
        <w:rPr>
          <w:lang w:eastAsia="zh-CN"/>
        </w:rPr>
      </w:pPr>
      <w:r>
        <w:rPr>
          <w:lang w:eastAsia="zh-CN"/>
        </w:rPr>
        <w:t>Identification of</w:t>
      </w:r>
      <w:r w:rsidR="00D25CEF">
        <w:rPr>
          <w:lang w:eastAsia="zh-CN"/>
        </w:rPr>
        <w:t xml:space="preserve"> dynamic HARQ-ACK codebook</w:t>
      </w:r>
      <w:r w:rsidR="00DB6803">
        <w:rPr>
          <w:lang w:eastAsia="zh-CN"/>
        </w:rPr>
        <w:t xml:space="preserve"> </w:t>
      </w:r>
      <w:r w:rsidR="00181B40">
        <w:rPr>
          <w:lang w:eastAsia="zh-CN"/>
        </w:rPr>
        <w:t xml:space="preserve">for URLLC via DCI indication </w:t>
      </w:r>
    </w:p>
    <w:p w14:paraId="648DDBF4" w14:textId="6AA8AAFE" w:rsidR="00490CEF" w:rsidRDefault="00490CEF" w:rsidP="00B94951">
      <w:pPr>
        <w:spacing w:afterLines="50" w:after="163"/>
        <w:ind w:firstLineChars="150" w:firstLine="330"/>
        <w:jc w:val="both"/>
        <w:rPr>
          <w:rFonts w:eastAsiaTheme="minorEastAsia"/>
          <w:sz w:val="22"/>
          <w:szCs w:val="22"/>
          <w:lang w:eastAsia="zh-CN"/>
        </w:rPr>
      </w:pPr>
      <w:r>
        <w:rPr>
          <w:rFonts w:eastAsiaTheme="minorEastAsia" w:hint="eastAsia"/>
          <w:sz w:val="22"/>
          <w:szCs w:val="22"/>
          <w:lang w:eastAsia="zh-CN"/>
        </w:rPr>
        <w:t xml:space="preserve">In Rel-15, </w:t>
      </w:r>
      <w:r>
        <w:rPr>
          <w:rFonts w:eastAsiaTheme="minorEastAsia"/>
          <w:sz w:val="22"/>
          <w:szCs w:val="22"/>
          <w:lang w:eastAsia="zh-CN"/>
        </w:rPr>
        <w:t>because</w:t>
      </w:r>
      <w:r>
        <w:rPr>
          <w:rFonts w:eastAsiaTheme="minorEastAsia" w:hint="eastAsia"/>
          <w:sz w:val="22"/>
          <w:szCs w:val="22"/>
          <w:lang w:eastAsia="zh-CN"/>
        </w:rPr>
        <w:t xml:space="preserve"> </w:t>
      </w:r>
      <w:r>
        <w:rPr>
          <w:rFonts w:eastAsiaTheme="minorEastAsia"/>
          <w:sz w:val="22"/>
          <w:szCs w:val="22"/>
          <w:lang w:eastAsia="zh-CN"/>
        </w:rPr>
        <w:t xml:space="preserve">one slot can contain only one A/N PUCCH, </w:t>
      </w:r>
      <w:r w:rsidRPr="00490CEF">
        <w:rPr>
          <w:rFonts w:eastAsiaTheme="minorEastAsia"/>
          <w:sz w:val="22"/>
          <w:szCs w:val="22"/>
          <w:lang w:eastAsia="zh-CN"/>
        </w:rPr>
        <w:t>the PDSCHs with DCI</w:t>
      </w:r>
      <w:r>
        <w:rPr>
          <w:rFonts w:eastAsiaTheme="minorEastAsia"/>
          <w:sz w:val="22"/>
          <w:szCs w:val="22"/>
          <w:lang w:eastAsia="zh-CN"/>
        </w:rPr>
        <w:t xml:space="preserve">s pointing to the same slot are put into one group, i.e. the A/N of these PDSCH are fed back via one HARQ-ACK codebook. </w:t>
      </w:r>
      <w:r w:rsidR="003635F1">
        <w:rPr>
          <w:rFonts w:eastAsiaTheme="minorEastAsia"/>
          <w:sz w:val="22"/>
          <w:szCs w:val="22"/>
          <w:lang w:eastAsia="zh-CN"/>
        </w:rPr>
        <w:t>I</w:t>
      </w:r>
      <w:r>
        <w:rPr>
          <w:rFonts w:eastAsiaTheme="minorEastAsia"/>
          <w:sz w:val="22"/>
          <w:szCs w:val="22"/>
          <w:lang w:eastAsia="zh-CN"/>
        </w:rPr>
        <w:t xml:space="preserve">n Rel-16, more than one A/N PUCCH within one slot has already been agreed. </w:t>
      </w:r>
      <w:r w:rsidR="003635F1">
        <w:rPr>
          <w:rFonts w:eastAsiaTheme="minorEastAsia"/>
          <w:sz w:val="22"/>
          <w:szCs w:val="22"/>
          <w:lang w:eastAsia="zh-CN"/>
        </w:rPr>
        <w:t>Hence</w:t>
      </w:r>
      <w:r>
        <w:rPr>
          <w:rFonts w:eastAsiaTheme="minorEastAsia"/>
          <w:sz w:val="22"/>
          <w:szCs w:val="22"/>
          <w:lang w:eastAsia="zh-CN"/>
        </w:rPr>
        <w:t>, ‘slot’ cannot be utilized to group PDSCH anymore. Using ‘</w:t>
      </w:r>
      <w:r w:rsidR="0047461F">
        <w:rPr>
          <w:rFonts w:eastAsiaTheme="minorEastAsia"/>
          <w:sz w:val="22"/>
          <w:szCs w:val="22"/>
          <w:lang w:eastAsia="zh-CN"/>
        </w:rPr>
        <w:t xml:space="preserve">A/N </w:t>
      </w:r>
      <w:r>
        <w:rPr>
          <w:rFonts w:eastAsiaTheme="minorEastAsia"/>
          <w:sz w:val="22"/>
          <w:szCs w:val="22"/>
          <w:lang w:eastAsia="zh-CN"/>
        </w:rPr>
        <w:t xml:space="preserve">PUCCH’ </w:t>
      </w:r>
      <w:r w:rsidR="0047461F">
        <w:rPr>
          <w:rFonts w:eastAsiaTheme="minorEastAsia"/>
          <w:sz w:val="22"/>
          <w:szCs w:val="22"/>
          <w:lang w:eastAsia="zh-CN"/>
        </w:rPr>
        <w:t>to group URLLC PDSCHs make</w:t>
      </w:r>
      <w:r w:rsidR="00484819">
        <w:rPr>
          <w:rFonts w:eastAsiaTheme="minorEastAsia"/>
          <w:sz w:val="22"/>
          <w:szCs w:val="22"/>
          <w:lang w:eastAsia="zh-CN"/>
        </w:rPr>
        <w:t>s</w:t>
      </w:r>
      <w:r w:rsidR="0047461F">
        <w:rPr>
          <w:rFonts w:eastAsiaTheme="minorEastAsia"/>
          <w:sz w:val="22"/>
          <w:szCs w:val="22"/>
          <w:lang w:eastAsia="zh-CN"/>
        </w:rPr>
        <w:t xml:space="preserve"> more sense, i.e. put</w:t>
      </w:r>
      <w:r w:rsidR="0047461F">
        <w:rPr>
          <w:rFonts w:eastAsiaTheme="minorEastAsia" w:hint="eastAsia"/>
          <w:sz w:val="22"/>
          <w:szCs w:val="22"/>
          <w:lang w:eastAsia="zh-CN"/>
        </w:rPr>
        <w:t xml:space="preserve"> the </w:t>
      </w:r>
      <w:r w:rsidR="0047461F">
        <w:rPr>
          <w:rFonts w:eastAsiaTheme="minorEastAsia"/>
          <w:sz w:val="22"/>
          <w:szCs w:val="22"/>
          <w:lang w:eastAsia="zh-CN"/>
        </w:rPr>
        <w:t>PDSCHs with DCI</w:t>
      </w:r>
      <w:r w:rsidR="003635F1">
        <w:rPr>
          <w:rFonts w:eastAsiaTheme="minorEastAsia"/>
          <w:sz w:val="22"/>
          <w:szCs w:val="22"/>
          <w:lang w:eastAsia="zh-CN"/>
        </w:rPr>
        <w:t>s</w:t>
      </w:r>
      <w:r w:rsidR="0047461F">
        <w:rPr>
          <w:rFonts w:eastAsiaTheme="minorEastAsia"/>
          <w:sz w:val="22"/>
          <w:szCs w:val="22"/>
          <w:lang w:eastAsia="zh-CN"/>
        </w:rPr>
        <w:t xml:space="preserve"> pointing to the same </w:t>
      </w:r>
      <w:r w:rsidR="003635F1">
        <w:rPr>
          <w:rFonts w:eastAsiaTheme="minorEastAsia"/>
          <w:sz w:val="22"/>
          <w:szCs w:val="22"/>
          <w:lang w:eastAsia="zh-CN"/>
        </w:rPr>
        <w:t xml:space="preserve">A/N </w:t>
      </w:r>
      <w:r w:rsidR="0047461F">
        <w:rPr>
          <w:rFonts w:eastAsiaTheme="minorEastAsia"/>
          <w:sz w:val="22"/>
          <w:szCs w:val="22"/>
          <w:lang w:eastAsia="zh-CN"/>
        </w:rPr>
        <w:t>PUCCH into one group.</w:t>
      </w:r>
    </w:p>
    <w:p w14:paraId="3F965FE1" w14:textId="7392D64E" w:rsidR="0047461F" w:rsidRDefault="0047461F" w:rsidP="00B66CEA">
      <w:pPr>
        <w:spacing w:afterLines="50" w:after="163"/>
        <w:jc w:val="both"/>
        <w:rPr>
          <w:rFonts w:eastAsiaTheme="minorEastAsia"/>
          <w:b/>
          <w:sz w:val="22"/>
          <w:szCs w:val="22"/>
          <w:lang w:eastAsia="zh-CN"/>
        </w:rPr>
      </w:pPr>
      <w:r w:rsidRPr="00934D00">
        <w:rPr>
          <w:rFonts w:eastAsiaTheme="minorEastAsia"/>
          <w:b/>
          <w:sz w:val="22"/>
          <w:szCs w:val="22"/>
          <w:lang w:eastAsia="zh-CN"/>
        </w:rPr>
        <w:t xml:space="preserve">Proposal </w:t>
      </w:r>
      <w:r w:rsidR="00504AE2">
        <w:rPr>
          <w:rFonts w:eastAsiaTheme="minorEastAsia"/>
          <w:b/>
          <w:sz w:val="22"/>
          <w:szCs w:val="22"/>
          <w:lang w:eastAsia="zh-CN"/>
        </w:rPr>
        <w:t>2</w:t>
      </w:r>
      <w:r w:rsidRPr="00934D00">
        <w:rPr>
          <w:rFonts w:eastAsiaTheme="minorEastAsia"/>
          <w:b/>
          <w:sz w:val="22"/>
          <w:szCs w:val="22"/>
          <w:lang w:eastAsia="zh-CN"/>
        </w:rPr>
        <w:t xml:space="preserve"> Grouping</w:t>
      </w:r>
      <w:r w:rsidRPr="00934D00">
        <w:rPr>
          <w:rFonts w:eastAsiaTheme="minorEastAsia" w:hint="eastAsia"/>
          <w:b/>
          <w:sz w:val="22"/>
          <w:szCs w:val="22"/>
          <w:lang w:eastAsia="zh-CN"/>
        </w:rPr>
        <w:t xml:space="preserve"> the </w:t>
      </w:r>
      <w:r w:rsidRPr="00934D00">
        <w:rPr>
          <w:rFonts w:eastAsiaTheme="minorEastAsia"/>
          <w:b/>
          <w:sz w:val="22"/>
          <w:szCs w:val="22"/>
          <w:lang w:eastAsia="zh-CN"/>
        </w:rPr>
        <w:t>PDSCHs with DCI</w:t>
      </w:r>
      <w:r>
        <w:rPr>
          <w:rFonts w:eastAsiaTheme="minorEastAsia"/>
          <w:b/>
          <w:sz w:val="22"/>
          <w:szCs w:val="22"/>
          <w:lang w:eastAsia="zh-CN"/>
        </w:rPr>
        <w:t>s</w:t>
      </w:r>
      <w:r w:rsidRPr="00934D00">
        <w:rPr>
          <w:rFonts w:eastAsiaTheme="minorEastAsia"/>
          <w:b/>
          <w:sz w:val="22"/>
          <w:szCs w:val="22"/>
          <w:lang w:eastAsia="zh-CN"/>
        </w:rPr>
        <w:t xml:space="preserve"> pointing to the same A/N PUCCH should be supported in Rel-16.</w:t>
      </w:r>
    </w:p>
    <w:p w14:paraId="25FD0438" w14:textId="5F6CE193" w:rsidR="00B24ED3" w:rsidRDefault="00175A79"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T</w:t>
      </w:r>
      <w:r w:rsidRPr="004D3061">
        <w:rPr>
          <w:rFonts w:eastAsiaTheme="minorEastAsia"/>
          <w:sz w:val="22"/>
          <w:szCs w:val="22"/>
          <w:lang w:eastAsia="zh-CN"/>
        </w:rPr>
        <w:t xml:space="preserve">he PRI field in </w:t>
      </w:r>
      <w:r w:rsidR="003635F1">
        <w:rPr>
          <w:rFonts w:eastAsiaTheme="minorEastAsia"/>
          <w:sz w:val="22"/>
          <w:szCs w:val="22"/>
          <w:lang w:eastAsia="zh-CN"/>
        </w:rPr>
        <w:t xml:space="preserve">URLLC </w:t>
      </w:r>
      <w:r w:rsidRPr="004D3061">
        <w:rPr>
          <w:rFonts w:eastAsiaTheme="minorEastAsia"/>
          <w:sz w:val="22"/>
          <w:szCs w:val="22"/>
          <w:lang w:eastAsia="zh-CN"/>
        </w:rPr>
        <w:t xml:space="preserve">DCI and the higher layer parameter </w:t>
      </w:r>
      <w:r w:rsidRPr="00934D00">
        <w:rPr>
          <w:rFonts w:eastAsiaTheme="minorEastAsia"/>
          <w:i/>
          <w:sz w:val="22"/>
          <w:szCs w:val="22"/>
          <w:lang w:eastAsia="zh-CN"/>
        </w:rPr>
        <w:t>pucch-ResourceSetId</w:t>
      </w:r>
      <w:r w:rsidRPr="004D3061" w:rsidDel="004D3061">
        <w:rPr>
          <w:rFonts w:eastAsiaTheme="minorEastAsia"/>
          <w:sz w:val="22"/>
          <w:szCs w:val="22"/>
          <w:lang w:eastAsia="zh-CN"/>
        </w:rPr>
        <w:t xml:space="preserve"> </w:t>
      </w:r>
      <w:r>
        <w:rPr>
          <w:rFonts w:eastAsiaTheme="minorEastAsia"/>
          <w:sz w:val="22"/>
          <w:szCs w:val="22"/>
          <w:lang w:eastAsia="zh-CN"/>
        </w:rPr>
        <w:t>could be utilized</w:t>
      </w:r>
      <w:r w:rsidDel="00175A79">
        <w:rPr>
          <w:rFonts w:eastAsiaTheme="minorEastAsia"/>
          <w:sz w:val="22"/>
          <w:szCs w:val="22"/>
          <w:lang w:eastAsia="zh-CN"/>
        </w:rPr>
        <w:t xml:space="preserve"> </w:t>
      </w:r>
      <w:r>
        <w:rPr>
          <w:rFonts w:eastAsiaTheme="minorEastAsia"/>
          <w:sz w:val="22"/>
          <w:szCs w:val="22"/>
          <w:lang w:eastAsia="zh-CN"/>
        </w:rPr>
        <w:t>by UEs to determine which PDSCH group t</w:t>
      </w:r>
      <w:r w:rsidR="003635F1">
        <w:rPr>
          <w:rFonts w:eastAsiaTheme="minorEastAsia"/>
          <w:sz w:val="22"/>
          <w:szCs w:val="22"/>
          <w:lang w:eastAsia="zh-CN"/>
        </w:rPr>
        <w:t xml:space="preserve">he scheduled URLLC </w:t>
      </w:r>
      <w:r>
        <w:rPr>
          <w:rFonts w:eastAsiaTheme="minorEastAsia"/>
          <w:sz w:val="22"/>
          <w:szCs w:val="22"/>
          <w:lang w:eastAsia="zh-CN"/>
        </w:rPr>
        <w:t>PDSCH belongs</w:t>
      </w:r>
      <w:r w:rsidR="003635F1">
        <w:rPr>
          <w:rFonts w:eastAsiaTheme="minorEastAsia"/>
          <w:sz w:val="22"/>
          <w:szCs w:val="22"/>
          <w:lang w:eastAsia="zh-CN"/>
        </w:rPr>
        <w:t xml:space="preserve"> to</w:t>
      </w:r>
      <w:r w:rsidR="00504AE2">
        <w:rPr>
          <w:rFonts w:eastAsiaTheme="minorEastAsia"/>
          <w:sz w:val="22"/>
          <w:szCs w:val="22"/>
          <w:lang w:eastAsia="zh-CN"/>
        </w:rPr>
        <w:t>, i.e. determine which PUCCH carries the A/N bit(s) of this URLLC PDSCH.</w:t>
      </w:r>
      <w:r>
        <w:rPr>
          <w:rFonts w:eastAsiaTheme="minorEastAsia"/>
          <w:sz w:val="22"/>
          <w:szCs w:val="22"/>
          <w:lang w:eastAsia="zh-CN"/>
        </w:rPr>
        <w:t xml:space="preserve"> For example, </w:t>
      </w:r>
      <w:r w:rsidR="00B24ED3">
        <w:rPr>
          <w:rFonts w:eastAsiaTheme="minorEastAsia"/>
          <w:sz w:val="22"/>
          <w:szCs w:val="22"/>
          <w:lang w:eastAsia="zh-CN"/>
        </w:rPr>
        <w:t xml:space="preserve">one-to-one mapping relationship between pairs of PRI and </w:t>
      </w:r>
      <w:r w:rsidR="00B24ED3" w:rsidRPr="008769F0">
        <w:rPr>
          <w:rFonts w:eastAsiaTheme="minorEastAsia"/>
          <w:i/>
          <w:sz w:val="22"/>
          <w:szCs w:val="22"/>
          <w:lang w:eastAsia="zh-CN"/>
        </w:rPr>
        <w:t>pucch-ResourceSetId</w:t>
      </w:r>
      <w:r w:rsidR="00B24ED3" w:rsidRPr="00B66CEA">
        <w:rPr>
          <w:rFonts w:eastAsiaTheme="minorEastAsia"/>
          <w:sz w:val="22"/>
          <w:szCs w:val="22"/>
          <w:lang w:eastAsia="zh-CN"/>
        </w:rPr>
        <w:t xml:space="preserve"> and </w:t>
      </w:r>
      <w:r w:rsidR="00B24ED3">
        <w:rPr>
          <w:rFonts w:eastAsiaTheme="minorEastAsia"/>
          <w:sz w:val="22"/>
          <w:szCs w:val="22"/>
          <w:lang w:eastAsia="zh-CN"/>
        </w:rPr>
        <w:t>A/N PUCCH resources is defined.</w:t>
      </w:r>
      <w:r w:rsidR="00BF5FC7">
        <w:rPr>
          <w:rFonts w:eastAsiaTheme="minorEastAsia"/>
          <w:sz w:val="22"/>
          <w:szCs w:val="22"/>
          <w:lang w:eastAsia="zh-CN"/>
        </w:rPr>
        <w:t xml:space="preserve"> A/N</w:t>
      </w:r>
      <w:r w:rsidR="00504AE2">
        <w:rPr>
          <w:rFonts w:eastAsiaTheme="minorEastAsia"/>
          <w:sz w:val="22"/>
          <w:szCs w:val="22"/>
          <w:lang w:eastAsia="zh-CN"/>
        </w:rPr>
        <w:t xml:space="preserve"> bits</w:t>
      </w:r>
      <w:r w:rsidR="00BF5FC7">
        <w:rPr>
          <w:rFonts w:eastAsiaTheme="minorEastAsia"/>
          <w:sz w:val="22"/>
          <w:szCs w:val="22"/>
          <w:lang w:eastAsia="zh-CN"/>
        </w:rPr>
        <w:t xml:space="preserve"> of PDSCH</w:t>
      </w:r>
      <w:r w:rsidR="00504AE2">
        <w:rPr>
          <w:rFonts w:eastAsiaTheme="minorEastAsia"/>
          <w:sz w:val="22"/>
          <w:szCs w:val="22"/>
          <w:lang w:eastAsia="zh-CN"/>
        </w:rPr>
        <w:t>s</w:t>
      </w:r>
      <w:r w:rsidR="00BF5FC7">
        <w:rPr>
          <w:rFonts w:eastAsiaTheme="minorEastAsia"/>
          <w:sz w:val="22"/>
          <w:szCs w:val="22"/>
          <w:lang w:eastAsia="zh-CN"/>
        </w:rPr>
        <w:t xml:space="preserve"> corresponding the same A/N PUCCH </w:t>
      </w:r>
      <w:r w:rsidR="00504AE2">
        <w:rPr>
          <w:rFonts w:eastAsiaTheme="minorEastAsia"/>
          <w:sz w:val="22"/>
          <w:szCs w:val="22"/>
          <w:lang w:eastAsia="zh-CN"/>
        </w:rPr>
        <w:t xml:space="preserve">form one </w:t>
      </w:r>
      <w:r w:rsidR="00504AE2" w:rsidRPr="00504AE2">
        <w:rPr>
          <w:rFonts w:eastAsiaTheme="minorEastAsia"/>
          <w:sz w:val="22"/>
          <w:szCs w:val="22"/>
          <w:lang w:eastAsia="zh-CN"/>
        </w:rPr>
        <w:t xml:space="preserve">HARQ-ACK </w:t>
      </w:r>
      <w:r w:rsidR="00504AE2">
        <w:rPr>
          <w:rFonts w:eastAsiaTheme="minorEastAsia"/>
          <w:sz w:val="22"/>
          <w:szCs w:val="22"/>
          <w:lang w:eastAsia="zh-CN"/>
        </w:rPr>
        <w:t>codebook.</w:t>
      </w:r>
    </w:p>
    <w:p w14:paraId="2B8B00EF" w14:textId="740BDA45" w:rsidR="00BF5FC7" w:rsidRDefault="00B24ED3" w:rsidP="00B66CEA">
      <w:pPr>
        <w:spacing w:afterLines="50" w:after="163"/>
        <w:jc w:val="both"/>
        <w:rPr>
          <w:rFonts w:eastAsiaTheme="minorEastAsia"/>
          <w:b/>
          <w:sz w:val="22"/>
          <w:szCs w:val="22"/>
          <w:lang w:eastAsia="zh-CN"/>
        </w:rPr>
      </w:pPr>
      <w:r>
        <w:rPr>
          <w:rFonts w:eastAsiaTheme="minorEastAsia"/>
          <w:b/>
          <w:sz w:val="22"/>
          <w:szCs w:val="22"/>
          <w:lang w:eastAsia="zh-CN"/>
        </w:rPr>
        <w:lastRenderedPageBreak/>
        <w:t xml:space="preserve">Proposal </w:t>
      </w:r>
      <w:r w:rsidR="003635F1">
        <w:rPr>
          <w:rFonts w:eastAsiaTheme="minorEastAsia"/>
          <w:b/>
          <w:sz w:val="22"/>
          <w:szCs w:val="22"/>
          <w:lang w:eastAsia="zh-CN"/>
        </w:rPr>
        <w:t>3</w:t>
      </w:r>
      <w:r>
        <w:rPr>
          <w:rFonts w:eastAsiaTheme="minorEastAsia"/>
          <w:b/>
          <w:sz w:val="22"/>
          <w:szCs w:val="22"/>
          <w:lang w:eastAsia="zh-CN"/>
        </w:rPr>
        <w:t xml:space="preserve"> In case of dynamic HARQ-ACK codebook, UEs utilize the </w:t>
      </w:r>
      <w:r w:rsidRPr="00052388">
        <w:rPr>
          <w:rFonts w:eastAsiaTheme="minorEastAsia"/>
          <w:b/>
          <w:sz w:val="22"/>
          <w:szCs w:val="22"/>
          <w:lang w:eastAsia="zh-CN"/>
        </w:rPr>
        <w:t>PRI</w:t>
      </w:r>
      <w:r>
        <w:rPr>
          <w:rFonts w:eastAsiaTheme="minorEastAsia"/>
          <w:b/>
          <w:sz w:val="22"/>
          <w:szCs w:val="22"/>
          <w:lang w:eastAsia="zh-CN"/>
        </w:rPr>
        <w:t xml:space="preserve"> field in DCI</w:t>
      </w:r>
      <w:r w:rsidRPr="00052388">
        <w:rPr>
          <w:rFonts w:eastAsiaTheme="minorEastAsia"/>
          <w:b/>
          <w:sz w:val="22"/>
          <w:szCs w:val="22"/>
          <w:lang w:eastAsia="zh-CN"/>
        </w:rPr>
        <w:t xml:space="preserve"> and</w:t>
      </w:r>
      <w:r>
        <w:rPr>
          <w:rFonts w:eastAsiaTheme="minorEastAsia"/>
          <w:b/>
          <w:sz w:val="22"/>
          <w:szCs w:val="22"/>
          <w:lang w:eastAsia="zh-CN"/>
        </w:rPr>
        <w:t xml:space="preserve"> the higher layer parameter</w:t>
      </w:r>
      <w:r w:rsidRPr="00052388">
        <w:rPr>
          <w:rFonts w:eastAsiaTheme="minorEastAsia"/>
          <w:b/>
          <w:sz w:val="22"/>
          <w:szCs w:val="22"/>
          <w:lang w:eastAsia="zh-CN"/>
        </w:rPr>
        <w:t xml:space="preserve"> </w:t>
      </w:r>
      <w:proofErr w:type="spellStart"/>
      <w:r w:rsidRPr="00052388">
        <w:rPr>
          <w:rFonts w:eastAsiaTheme="minorEastAsia"/>
          <w:b/>
          <w:i/>
          <w:sz w:val="22"/>
          <w:szCs w:val="22"/>
          <w:lang w:eastAsia="zh-CN"/>
        </w:rPr>
        <w:t>pucch-ResourceSetId</w:t>
      </w:r>
      <w:proofErr w:type="spellEnd"/>
      <w:r>
        <w:rPr>
          <w:rFonts w:eastAsiaTheme="minorEastAsia"/>
          <w:b/>
          <w:sz w:val="22"/>
          <w:szCs w:val="22"/>
          <w:lang w:eastAsia="zh-CN"/>
        </w:rPr>
        <w:t xml:space="preserve"> to </w:t>
      </w:r>
      <w:r w:rsidR="004A36F7">
        <w:rPr>
          <w:rFonts w:eastAsiaTheme="minorEastAsia"/>
          <w:b/>
          <w:sz w:val="22"/>
          <w:szCs w:val="22"/>
          <w:lang w:eastAsia="zh-CN"/>
        </w:rPr>
        <w:t xml:space="preserve">identify </w:t>
      </w:r>
      <w:r>
        <w:rPr>
          <w:rFonts w:eastAsiaTheme="minorEastAsia"/>
          <w:b/>
          <w:sz w:val="22"/>
          <w:szCs w:val="22"/>
          <w:lang w:eastAsia="zh-CN"/>
        </w:rPr>
        <w:t>the HARQ-ACK codebook for URLLC service.</w:t>
      </w:r>
    </w:p>
    <w:p w14:paraId="31274CD5" w14:textId="355C96B0" w:rsidR="00504AE2" w:rsidRDefault="00504AE2" w:rsidP="00B66CEA">
      <w:pPr>
        <w:pStyle w:val="afc"/>
        <w:numPr>
          <w:ilvl w:val="0"/>
          <w:numId w:val="6"/>
        </w:numPr>
        <w:spacing w:afterLines="50" w:after="163"/>
        <w:ind w:firstLineChars="0"/>
        <w:jc w:val="both"/>
        <w:rPr>
          <w:rFonts w:eastAsiaTheme="minorEastAsia"/>
          <w:b/>
          <w:sz w:val="22"/>
          <w:szCs w:val="22"/>
          <w:lang w:eastAsia="zh-CN"/>
        </w:rPr>
      </w:pPr>
      <w:r w:rsidRPr="00B66CEA">
        <w:rPr>
          <w:rFonts w:eastAsiaTheme="minorEastAsia"/>
          <w:b/>
          <w:sz w:val="22"/>
          <w:szCs w:val="22"/>
          <w:lang w:eastAsia="zh-CN"/>
        </w:rPr>
        <w:t xml:space="preserve">One-to-one mapping relationship between pairs of PRI and </w:t>
      </w:r>
      <w:r w:rsidRPr="00B66CEA">
        <w:rPr>
          <w:rFonts w:eastAsiaTheme="minorEastAsia"/>
          <w:b/>
          <w:i/>
          <w:sz w:val="22"/>
          <w:szCs w:val="22"/>
          <w:lang w:eastAsia="zh-CN"/>
        </w:rPr>
        <w:t>pucch-ResourceSetId</w:t>
      </w:r>
      <w:r w:rsidRPr="00B66CEA">
        <w:rPr>
          <w:rFonts w:eastAsiaTheme="minorEastAsia"/>
          <w:b/>
          <w:sz w:val="22"/>
          <w:szCs w:val="22"/>
          <w:lang w:eastAsia="zh-CN"/>
        </w:rPr>
        <w:t xml:space="preserve"> and A/N PUCCH resources needs to be defined.</w:t>
      </w:r>
    </w:p>
    <w:p w14:paraId="63ED3E34" w14:textId="77777777" w:rsidR="00A17FC0" w:rsidRPr="00A17FC0" w:rsidRDefault="00A17FC0" w:rsidP="00E235AB">
      <w:pPr>
        <w:ind w:left="357"/>
        <w:jc w:val="both"/>
        <w:rPr>
          <w:rFonts w:eastAsiaTheme="minorEastAsia"/>
          <w:b/>
          <w:sz w:val="22"/>
          <w:szCs w:val="22"/>
          <w:lang w:eastAsia="zh-CN"/>
        </w:rPr>
      </w:pPr>
    </w:p>
    <w:p w14:paraId="1EB619DA" w14:textId="6D8DC44C" w:rsidR="00D25CEF" w:rsidRDefault="00F5478C" w:rsidP="00381F4B">
      <w:pPr>
        <w:pStyle w:val="3"/>
        <w:rPr>
          <w:lang w:eastAsia="zh-CN"/>
        </w:rPr>
      </w:pPr>
      <w:r>
        <w:rPr>
          <w:lang w:eastAsia="zh-CN"/>
        </w:rPr>
        <w:t>Identification of</w:t>
      </w:r>
      <w:r w:rsidR="0084798F">
        <w:rPr>
          <w:lang w:eastAsia="zh-CN"/>
        </w:rPr>
        <w:t xml:space="preserve"> semi-static HARQ-ACK codebook</w:t>
      </w:r>
      <w:r w:rsidR="00D25CEF">
        <w:rPr>
          <w:lang w:eastAsia="zh-CN"/>
        </w:rPr>
        <w:t xml:space="preserve"> </w:t>
      </w:r>
      <w:r w:rsidR="00DB6803">
        <w:rPr>
          <w:lang w:eastAsia="zh-CN"/>
        </w:rPr>
        <w:t>for URLLC</w:t>
      </w:r>
      <w:r w:rsidR="00181B40">
        <w:rPr>
          <w:lang w:eastAsia="zh-CN"/>
        </w:rPr>
        <w:t xml:space="preserve"> </w:t>
      </w:r>
      <w:r>
        <w:rPr>
          <w:lang w:eastAsia="zh-CN"/>
        </w:rPr>
        <w:t>via PDSCH type</w:t>
      </w:r>
    </w:p>
    <w:p w14:paraId="53CAED6E" w14:textId="323008DB" w:rsidR="00A17FC0" w:rsidRDefault="0084798F" w:rsidP="00E235AB">
      <w:pPr>
        <w:spacing w:afterLines="50" w:after="163"/>
        <w:ind w:firstLineChars="150" w:firstLine="330"/>
        <w:jc w:val="both"/>
        <w:rPr>
          <w:rFonts w:eastAsiaTheme="minorEastAsia"/>
          <w:b/>
          <w:sz w:val="22"/>
          <w:szCs w:val="22"/>
          <w:lang w:eastAsia="zh-CN"/>
        </w:rPr>
      </w:pPr>
      <w:r>
        <w:rPr>
          <w:rFonts w:eastAsiaTheme="minorEastAsia"/>
          <w:sz w:val="22"/>
          <w:szCs w:val="22"/>
          <w:lang w:eastAsia="zh-CN"/>
        </w:rPr>
        <w:t>I</w:t>
      </w:r>
      <w:r w:rsidR="00B073F5">
        <w:rPr>
          <w:rFonts w:eastAsiaTheme="minorEastAsia"/>
          <w:sz w:val="22"/>
          <w:szCs w:val="22"/>
          <w:lang w:eastAsia="zh-CN"/>
        </w:rPr>
        <w:t xml:space="preserve">n the case of semi-static codebook, </w:t>
      </w:r>
      <w:r w:rsidRPr="0084798F">
        <w:rPr>
          <w:rFonts w:eastAsiaTheme="minorEastAsia"/>
          <w:sz w:val="22"/>
          <w:szCs w:val="22"/>
          <w:lang w:eastAsia="zh-CN"/>
        </w:rPr>
        <w:t xml:space="preserve">utilizing PRI and </w:t>
      </w:r>
      <w:r w:rsidRPr="0084798F">
        <w:rPr>
          <w:rFonts w:eastAsiaTheme="minorEastAsia"/>
          <w:i/>
          <w:sz w:val="22"/>
          <w:szCs w:val="22"/>
          <w:lang w:eastAsia="zh-CN"/>
        </w:rPr>
        <w:t>pucch-ResourceSetId</w:t>
      </w:r>
      <w:r w:rsidR="009B00B7" w:rsidRPr="0084798F">
        <w:rPr>
          <w:rFonts w:eastAsiaTheme="minorEastAsia"/>
          <w:sz w:val="22"/>
          <w:szCs w:val="22"/>
          <w:lang w:eastAsia="zh-CN"/>
        </w:rPr>
        <w:t xml:space="preserve"> </w:t>
      </w:r>
      <w:r w:rsidRPr="0084798F">
        <w:rPr>
          <w:rFonts w:eastAsiaTheme="minorEastAsia"/>
          <w:sz w:val="22"/>
          <w:szCs w:val="22"/>
          <w:lang w:eastAsia="zh-CN"/>
        </w:rPr>
        <w:t>c</w:t>
      </w:r>
      <w:r>
        <w:rPr>
          <w:rFonts w:eastAsiaTheme="minorEastAsia"/>
          <w:sz w:val="22"/>
          <w:szCs w:val="22"/>
          <w:lang w:eastAsia="zh-CN"/>
        </w:rPr>
        <w:t>annot distingui</w:t>
      </w:r>
      <w:r w:rsidR="009B00B7">
        <w:rPr>
          <w:rFonts w:eastAsiaTheme="minorEastAsia"/>
          <w:sz w:val="22"/>
          <w:szCs w:val="22"/>
          <w:lang w:eastAsia="zh-CN"/>
        </w:rPr>
        <w:t xml:space="preserve">sh </w:t>
      </w:r>
      <w:proofErr w:type="spellStart"/>
      <w:r w:rsidR="009B00B7">
        <w:rPr>
          <w:rFonts w:eastAsiaTheme="minorEastAsia"/>
          <w:sz w:val="22"/>
          <w:szCs w:val="22"/>
          <w:lang w:eastAsia="zh-CN"/>
        </w:rPr>
        <w:t>URLLC</w:t>
      </w:r>
      <w:proofErr w:type="spellEnd"/>
      <w:r w:rsidR="009B00B7">
        <w:rPr>
          <w:rFonts w:eastAsiaTheme="minorEastAsia"/>
          <w:sz w:val="22"/>
          <w:szCs w:val="22"/>
          <w:lang w:eastAsia="zh-CN"/>
        </w:rPr>
        <w:t xml:space="preserve"> </w:t>
      </w:r>
      <w:proofErr w:type="spellStart"/>
      <w:r w:rsidR="009B00B7">
        <w:rPr>
          <w:rFonts w:eastAsiaTheme="minorEastAsia"/>
          <w:sz w:val="22"/>
          <w:szCs w:val="22"/>
          <w:lang w:eastAsia="zh-CN"/>
        </w:rPr>
        <w:t>PDSCHs</w:t>
      </w:r>
      <w:proofErr w:type="spellEnd"/>
      <w:r w:rsidR="009B00B7">
        <w:rPr>
          <w:rFonts w:eastAsiaTheme="minorEastAsia"/>
          <w:sz w:val="22"/>
          <w:szCs w:val="22"/>
          <w:lang w:eastAsia="zh-CN"/>
        </w:rPr>
        <w:t xml:space="preserve"> and </w:t>
      </w:r>
      <w:proofErr w:type="spellStart"/>
      <w:r w:rsidR="009B00B7">
        <w:rPr>
          <w:rFonts w:eastAsiaTheme="minorEastAsia"/>
          <w:sz w:val="22"/>
          <w:szCs w:val="22"/>
          <w:lang w:eastAsia="zh-CN"/>
        </w:rPr>
        <w:t>eMBB</w:t>
      </w:r>
      <w:proofErr w:type="spellEnd"/>
      <w:r w:rsidR="009B00B7">
        <w:rPr>
          <w:rFonts w:eastAsiaTheme="minorEastAsia"/>
          <w:sz w:val="22"/>
          <w:szCs w:val="22"/>
          <w:lang w:eastAsia="zh-CN"/>
        </w:rPr>
        <w:t xml:space="preserve"> </w:t>
      </w:r>
      <w:proofErr w:type="spellStart"/>
      <w:r w:rsidR="009B00B7">
        <w:rPr>
          <w:rFonts w:eastAsiaTheme="minorEastAsia"/>
          <w:sz w:val="22"/>
          <w:szCs w:val="22"/>
          <w:lang w:eastAsia="zh-CN"/>
        </w:rPr>
        <w:t>PDSCHs</w:t>
      </w:r>
      <w:proofErr w:type="spellEnd"/>
      <w:r w:rsidR="00B073F5">
        <w:rPr>
          <w:rFonts w:eastAsiaTheme="minorEastAsia"/>
          <w:sz w:val="22"/>
          <w:szCs w:val="22"/>
          <w:lang w:eastAsia="zh-CN"/>
        </w:rPr>
        <w:t xml:space="preserve">, because the </w:t>
      </w:r>
      <w:r w:rsidR="002E5717">
        <w:rPr>
          <w:rFonts w:eastAsiaTheme="minorEastAsia"/>
          <w:sz w:val="22"/>
          <w:szCs w:val="22"/>
          <w:lang w:eastAsia="zh-CN"/>
        </w:rPr>
        <w:t>determination</w:t>
      </w:r>
      <w:r w:rsidR="00B073F5">
        <w:rPr>
          <w:rFonts w:eastAsiaTheme="minorEastAsia"/>
          <w:sz w:val="22"/>
          <w:szCs w:val="22"/>
          <w:lang w:eastAsia="zh-CN"/>
        </w:rPr>
        <w:t xml:space="preserve"> of semi-static codebook</w:t>
      </w:r>
      <w:r w:rsidR="002E5717">
        <w:rPr>
          <w:rFonts w:eastAsiaTheme="minorEastAsia"/>
          <w:sz w:val="22"/>
          <w:szCs w:val="22"/>
          <w:lang w:eastAsia="zh-CN"/>
        </w:rPr>
        <w:t xml:space="preserve"> is not dependent on the DCI contents. Thus, </w:t>
      </w:r>
      <w:r w:rsidR="00BF6F77">
        <w:rPr>
          <w:rFonts w:eastAsiaTheme="minorEastAsia"/>
          <w:sz w:val="22"/>
          <w:szCs w:val="22"/>
          <w:lang w:eastAsia="zh-CN"/>
        </w:rPr>
        <w:t>to distinguish eMBB PDSCHs and URLLC PDSCHs</w:t>
      </w:r>
      <w:r w:rsidR="00B073F5">
        <w:rPr>
          <w:rFonts w:eastAsiaTheme="minorEastAsia"/>
          <w:sz w:val="22"/>
          <w:szCs w:val="22"/>
          <w:lang w:eastAsia="zh-CN"/>
        </w:rPr>
        <w:t xml:space="preserve"> </w:t>
      </w:r>
      <w:r w:rsidR="00BF6F77">
        <w:rPr>
          <w:rFonts w:eastAsiaTheme="minorEastAsia"/>
          <w:sz w:val="22"/>
          <w:szCs w:val="22"/>
          <w:lang w:eastAsia="zh-CN"/>
        </w:rPr>
        <w:t xml:space="preserve">for </w:t>
      </w:r>
      <w:r w:rsidR="002E5717">
        <w:rPr>
          <w:rFonts w:eastAsiaTheme="minorEastAsia"/>
          <w:sz w:val="22"/>
          <w:szCs w:val="22"/>
          <w:lang w:eastAsia="zh-CN"/>
        </w:rPr>
        <w:t>semi-static codebook</w:t>
      </w:r>
      <w:r w:rsidR="00BF6F77">
        <w:rPr>
          <w:rFonts w:eastAsiaTheme="minorEastAsia"/>
          <w:sz w:val="22"/>
          <w:szCs w:val="22"/>
          <w:lang w:eastAsia="zh-CN"/>
        </w:rPr>
        <w:t>,</w:t>
      </w:r>
      <w:r w:rsidR="002E5717">
        <w:rPr>
          <w:rFonts w:eastAsiaTheme="minorEastAsia"/>
          <w:sz w:val="22"/>
          <w:szCs w:val="22"/>
          <w:lang w:eastAsia="zh-CN"/>
        </w:rPr>
        <w:t xml:space="preserve"> </w:t>
      </w:r>
      <w:r w:rsidR="00BF6F77">
        <w:rPr>
          <w:rFonts w:eastAsiaTheme="minorEastAsia"/>
          <w:sz w:val="22"/>
          <w:szCs w:val="22"/>
          <w:lang w:eastAsia="zh-CN"/>
        </w:rPr>
        <w:t>a possible method is to divide the multiple PDSCHs into two groups according to</w:t>
      </w:r>
      <w:r w:rsidR="002E5717">
        <w:rPr>
          <w:rFonts w:eastAsiaTheme="minorEastAsia"/>
          <w:sz w:val="22"/>
          <w:szCs w:val="22"/>
          <w:lang w:eastAsia="zh-CN"/>
        </w:rPr>
        <w:t xml:space="preserve"> </w:t>
      </w:r>
      <w:r w:rsidR="00BF6F77">
        <w:rPr>
          <w:rFonts w:eastAsiaTheme="minorEastAsia"/>
          <w:sz w:val="22"/>
          <w:szCs w:val="22"/>
          <w:lang w:eastAsia="zh-CN"/>
        </w:rPr>
        <w:t xml:space="preserve">whether it is </w:t>
      </w:r>
      <w:r w:rsidR="002E5717">
        <w:rPr>
          <w:rFonts w:eastAsiaTheme="minorEastAsia"/>
          <w:sz w:val="22"/>
          <w:szCs w:val="22"/>
          <w:lang w:eastAsia="zh-CN"/>
        </w:rPr>
        <w:t>type</w:t>
      </w:r>
      <w:r w:rsidR="00BF6F77">
        <w:rPr>
          <w:rFonts w:eastAsiaTheme="minorEastAsia"/>
          <w:sz w:val="22"/>
          <w:szCs w:val="22"/>
          <w:lang w:eastAsia="zh-CN"/>
        </w:rPr>
        <w:t xml:space="preserve"> A</w:t>
      </w:r>
      <w:r w:rsidR="002E5717">
        <w:rPr>
          <w:rFonts w:eastAsiaTheme="minorEastAsia"/>
          <w:sz w:val="22"/>
          <w:szCs w:val="22"/>
          <w:lang w:eastAsia="zh-CN"/>
        </w:rPr>
        <w:t xml:space="preserve"> PDSCH </w:t>
      </w:r>
      <w:r w:rsidR="00BF6F77">
        <w:rPr>
          <w:rFonts w:eastAsiaTheme="minorEastAsia"/>
          <w:sz w:val="22"/>
          <w:szCs w:val="22"/>
          <w:lang w:eastAsia="zh-CN"/>
        </w:rPr>
        <w:t xml:space="preserve">or type B PDSCH. </w:t>
      </w:r>
    </w:p>
    <w:p w14:paraId="1F38DFF4" w14:textId="55E7356D" w:rsidR="00400AF0" w:rsidRDefault="007E5A8E" w:rsidP="007E5A8E">
      <w:pPr>
        <w:spacing w:afterLines="50" w:after="163"/>
        <w:jc w:val="both"/>
        <w:rPr>
          <w:rFonts w:eastAsiaTheme="minorEastAsia"/>
          <w:b/>
          <w:sz w:val="22"/>
          <w:szCs w:val="22"/>
          <w:lang w:eastAsia="zh-CN"/>
        </w:rPr>
      </w:pPr>
      <w:r>
        <w:rPr>
          <w:rFonts w:eastAsiaTheme="minorEastAsia"/>
          <w:b/>
          <w:sz w:val="22"/>
          <w:szCs w:val="22"/>
          <w:lang w:eastAsia="zh-CN"/>
        </w:rPr>
        <w:t xml:space="preserve">Proposal </w:t>
      </w:r>
      <w:r w:rsidR="003635F1">
        <w:rPr>
          <w:rFonts w:eastAsiaTheme="minorEastAsia"/>
          <w:b/>
          <w:sz w:val="22"/>
          <w:szCs w:val="22"/>
          <w:lang w:eastAsia="zh-CN"/>
        </w:rPr>
        <w:t>4</w:t>
      </w:r>
      <w:r>
        <w:rPr>
          <w:rFonts w:eastAsiaTheme="minorEastAsia"/>
          <w:b/>
          <w:sz w:val="22"/>
          <w:szCs w:val="22"/>
          <w:lang w:eastAsia="zh-CN"/>
        </w:rPr>
        <w:t xml:space="preserve"> In case of semi-static HARQ-ACK codebook,</w:t>
      </w:r>
      <w:r w:rsidR="006C63BE">
        <w:rPr>
          <w:rFonts w:eastAsiaTheme="minorEastAsia"/>
          <w:b/>
          <w:sz w:val="22"/>
          <w:szCs w:val="22"/>
          <w:lang w:eastAsia="zh-CN"/>
        </w:rPr>
        <w:t xml:space="preserve"> </w:t>
      </w:r>
      <w:r w:rsidR="00813EA4">
        <w:rPr>
          <w:rFonts w:eastAsiaTheme="minorEastAsia"/>
          <w:b/>
          <w:sz w:val="22"/>
          <w:szCs w:val="22"/>
          <w:lang w:eastAsia="zh-CN"/>
        </w:rPr>
        <w:t xml:space="preserve">UEs </w:t>
      </w:r>
      <w:r>
        <w:rPr>
          <w:rFonts w:eastAsiaTheme="minorEastAsia"/>
          <w:b/>
          <w:sz w:val="22"/>
          <w:szCs w:val="22"/>
          <w:lang w:eastAsia="zh-CN"/>
        </w:rPr>
        <w:t>utiliz</w:t>
      </w:r>
      <w:r w:rsidR="00813EA4">
        <w:rPr>
          <w:rFonts w:eastAsiaTheme="minorEastAsia"/>
          <w:b/>
          <w:sz w:val="22"/>
          <w:szCs w:val="22"/>
          <w:lang w:eastAsia="zh-CN"/>
        </w:rPr>
        <w:t xml:space="preserve">e </w:t>
      </w:r>
      <w:r>
        <w:rPr>
          <w:rFonts w:eastAsiaTheme="minorEastAsia"/>
          <w:b/>
          <w:sz w:val="22"/>
          <w:szCs w:val="22"/>
          <w:lang w:eastAsia="zh-CN"/>
        </w:rPr>
        <w:t xml:space="preserve">the type of PDSCH to </w:t>
      </w:r>
      <w:r w:rsidR="004A36F7">
        <w:rPr>
          <w:rFonts w:eastAsiaTheme="minorEastAsia"/>
          <w:b/>
          <w:sz w:val="22"/>
          <w:szCs w:val="22"/>
          <w:lang w:eastAsia="zh-CN"/>
        </w:rPr>
        <w:t xml:space="preserve">identify </w:t>
      </w:r>
      <w:r w:rsidR="0084798F">
        <w:rPr>
          <w:rFonts w:eastAsiaTheme="minorEastAsia"/>
          <w:b/>
          <w:sz w:val="22"/>
          <w:szCs w:val="22"/>
          <w:lang w:eastAsia="zh-CN"/>
        </w:rPr>
        <w:t>the HARQ-ACK codebook for URLLC</w:t>
      </w:r>
      <w:r w:rsidR="00813EA4">
        <w:rPr>
          <w:rFonts w:eastAsiaTheme="minorEastAsia"/>
          <w:b/>
          <w:sz w:val="22"/>
          <w:szCs w:val="22"/>
          <w:lang w:eastAsia="zh-CN"/>
        </w:rPr>
        <w:t xml:space="preserve"> service</w:t>
      </w:r>
      <w:r>
        <w:rPr>
          <w:rFonts w:eastAsiaTheme="minorEastAsia"/>
          <w:b/>
          <w:sz w:val="22"/>
          <w:szCs w:val="22"/>
          <w:lang w:eastAsia="zh-CN"/>
        </w:rPr>
        <w:t xml:space="preserve">. </w:t>
      </w:r>
    </w:p>
    <w:p w14:paraId="20A9A68B" w14:textId="77777777" w:rsidR="00A17FC0" w:rsidRPr="00E235AB" w:rsidRDefault="00A17FC0" w:rsidP="00E235AB">
      <w:pPr>
        <w:jc w:val="both"/>
        <w:rPr>
          <w:rFonts w:eastAsiaTheme="minorEastAsia"/>
          <w:b/>
          <w:sz w:val="22"/>
          <w:szCs w:val="22"/>
          <w:lang w:eastAsia="zh-CN"/>
        </w:rPr>
      </w:pPr>
    </w:p>
    <w:p w14:paraId="40045EB3" w14:textId="79C88571" w:rsidR="009873D0" w:rsidRDefault="009873D0" w:rsidP="00381F4B">
      <w:pPr>
        <w:pStyle w:val="3"/>
        <w:rPr>
          <w:lang w:eastAsia="zh-CN"/>
        </w:rPr>
      </w:pPr>
      <w:r>
        <w:rPr>
          <w:lang w:eastAsia="zh-CN"/>
        </w:rPr>
        <w:t>I</w:t>
      </w:r>
      <w:r>
        <w:rPr>
          <w:rFonts w:hint="eastAsia"/>
          <w:lang w:eastAsia="zh-CN"/>
        </w:rPr>
        <w:t>ndicat</w:t>
      </w:r>
      <w:r w:rsidR="004A36F7">
        <w:rPr>
          <w:lang w:eastAsia="zh-CN"/>
        </w:rPr>
        <w:t>ion of</w:t>
      </w:r>
      <w:r>
        <w:rPr>
          <w:lang w:eastAsia="zh-CN"/>
        </w:rPr>
        <w:t xml:space="preserve"> the PUCCH resources for HARQ-ACK</w:t>
      </w:r>
      <w:r w:rsidR="004A36F7">
        <w:rPr>
          <w:lang w:eastAsia="zh-CN"/>
        </w:rPr>
        <w:t xml:space="preserve"> codebook</w:t>
      </w:r>
    </w:p>
    <w:p w14:paraId="02B1C4A2" w14:textId="0107A8E6" w:rsidR="009873D0" w:rsidRDefault="00642844" w:rsidP="009873D0">
      <w:pPr>
        <w:spacing w:afterLines="50" w:after="163"/>
        <w:ind w:firstLine="110"/>
        <w:jc w:val="both"/>
        <w:rPr>
          <w:rFonts w:eastAsiaTheme="minorEastAsia"/>
          <w:sz w:val="22"/>
          <w:szCs w:val="22"/>
          <w:lang w:eastAsia="zh-CN"/>
        </w:rPr>
      </w:pPr>
      <w:r>
        <w:rPr>
          <w:rFonts w:eastAsiaTheme="minorEastAsia"/>
          <w:sz w:val="22"/>
          <w:szCs w:val="22"/>
          <w:lang w:eastAsia="zh-CN"/>
        </w:rPr>
        <w:t xml:space="preserve">In this paper, we prefer slot-based K1 indication with different starting symbols, which has lower signaling overhead and has less standardization impact. </w:t>
      </w:r>
      <w:r w:rsidR="009873D0">
        <w:rPr>
          <w:rFonts w:eastAsiaTheme="minorEastAsia"/>
          <w:sz w:val="22"/>
          <w:szCs w:val="22"/>
          <w:lang w:eastAsia="zh-CN"/>
        </w:rPr>
        <w:t>In this section, three possible methods of indicating the starting symbol of the PUCCH resource are discussed.</w:t>
      </w:r>
    </w:p>
    <w:p w14:paraId="78D138E4" w14:textId="096FA508" w:rsidR="009873D0" w:rsidRDefault="00332D5F" w:rsidP="009873D0">
      <w:pPr>
        <w:pStyle w:val="afc"/>
        <w:numPr>
          <w:ilvl w:val="0"/>
          <w:numId w:val="12"/>
        </w:numPr>
        <w:spacing w:afterLines="50" w:after="163"/>
        <w:ind w:firstLineChars="0"/>
        <w:jc w:val="both"/>
        <w:rPr>
          <w:rFonts w:eastAsiaTheme="minorEastAsia"/>
          <w:sz w:val="22"/>
          <w:szCs w:val="22"/>
          <w:lang w:eastAsia="zh-CN"/>
        </w:rPr>
      </w:pPr>
      <w:r>
        <w:rPr>
          <w:rFonts w:eastAsiaTheme="minorEastAsia"/>
          <w:sz w:val="22"/>
          <w:szCs w:val="22"/>
          <w:lang w:eastAsia="zh-CN"/>
        </w:rPr>
        <w:t>Autonomously chosen from p</w:t>
      </w:r>
      <w:r w:rsidR="009873D0">
        <w:rPr>
          <w:rFonts w:eastAsiaTheme="minorEastAsia"/>
          <w:sz w:val="22"/>
          <w:szCs w:val="22"/>
          <w:lang w:eastAsia="zh-CN"/>
        </w:rPr>
        <w:t xml:space="preserve">redefined </w:t>
      </w:r>
      <w:r w:rsidR="004A36F7">
        <w:rPr>
          <w:rFonts w:eastAsiaTheme="minorEastAsia"/>
          <w:sz w:val="22"/>
          <w:szCs w:val="22"/>
          <w:lang w:eastAsia="zh-CN"/>
        </w:rPr>
        <w:t>starting symbols</w:t>
      </w:r>
    </w:p>
    <w:p w14:paraId="0D806BF5" w14:textId="77777777" w:rsidR="009873D0" w:rsidRDefault="009873D0" w:rsidP="009873D0">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 xml:space="preserve">This method is suitable for the case where the latency requirement is not </w:t>
      </w:r>
      <w:r>
        <w:rPr>
          <w:rFonts w:eastAsiaTheme="minorEastAsia"/>
          <w:sz w:val="22"/>
          <w:szCs w:val="22"/>
          <w:lang w:eastAsia="zh-CN"/>
        </w:rPr>
        <w:t>very</w:t>
      </w:r>
      <w:r w:rsidRPr="000A035B">
        <w:rPr>
          <w:rFonts w:eastAsiaTheme="minorEastAsia"/>
          <w:sz w:val="22"/>
          <w:szCs w:val="22"/>
          <w:lang w:eastAsia="zh-CN"/>
        </w:rPr>
        <w:t xml:space="preserve"> high, such as</w:t>
      </w:r>
      <w:r>
        <w:rPr>
          <w:rFonts w:eastAsiaTheme="minorEastAsia"/>
          <w:sz w:val="22"/>
          <w:szCs w:val="22"/>
          <w:lang w:eastAsia="zh-CN"/>
        </w:rPr>
        <w:t xml:space="preserve"> 1ms or more than 1ms-latency</w:t>
      </w:r>
      <w:r w:rsidRPr="000A035B">
        <w:rPr>
          <w:rFonts w:eastAsiaTheme="minorEastAsia"/>
          <w:sz w:val="22"/>
          <w:szCs w:val="22"/>
          <w:lang w:eastAsia="zh-CN"/>
        </w:rPr>
        <w:t>.</w:t>
      </w:r>
    </w:p>
    <w:p w14:paraId="12BA5A6B" w14:textId="77777777" w:rsidR="009873D0" w:rsidRDefault="009873D0" w:rsidP="009873D0">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 xml:space="preserve">For example, symbol-level resource could be defined via predefining the starting symbols. Each resource is predefined, e.g. 2 symbols. </w:t>
      </w:r>
      <w:r w:rsidRPr="000A035B">
        <w:rPr>
          <w:rFonts w:eastAsiaTheme="minorEastAsia"/>
          <w:sz w:val="22"/>
          <w:szCs w:val="22"/>
          <w:lang w:eastAsia="zh-CN"/>
        </w:rPr>
        <w:t xml:space="preserve">Suppose the subcarrier spacing is 30kHz, the URLLC L1 latency bound is 1ms, and assume the predefined </w:t>
      </w:r>
      <w:r>
        <w:rPr>
          <w:rFonts w:eastAsiaTheme="minorEastAsia"/>
          <w:sz w:val="22"/>
          <w:szCs w:val="22"/>
          <w:lang w:eastAsia="zh-CN"/>
        </w:rPr>
        <w:t xml:space="preserve">starting </w:t>
      </w:r>
      <w:r w:rsidRPr="000A035B">
        <w:rPr>
          <w:rFonts w:eastAsiaTheme="minorEastAsia"/>
          <w:sz w:val="22"/>
          <w:szCs w:val="22"/>
          <w:lang w:eastAsia="zh-CN"/>
        </w:rPr>
        <w:t>symbols for HARQ-ACK in a slot is the 3</w:t>
      </w:r>
      <w:r w:rsidRPr="000A035B">
        <w:rPr>
          <w:rFonts w:eastAsiaTheme="minorEastAsia"/>
          <w:sz w:val="22"/>
          <w:szCs w:val="22"/>
          <w:vertAlign w:val="superscript"/>
          <w:lang w:eastAsia="zh-CN"/>
        </w:rPr>
        <w:t>rd</w:t>
      </w:r>
      <w:r w:rsidRPr="000A035B">
        <w:rPr>
          <w:rFonts w:eastAsiaTheme="minorEastAsia"/>
          <w:sz w:val="22"/>
          <w:szCs w:val="22"/>
          <w:lang w:eastAsia="zh-CN"/>
        </w:rPr>
        <w:t>, 7</w:t>
      </w:r>
      <w:r w:rsidRPr="000A035B">
        <w:rPr>
          <w:rFonts w:eastAsiaTheme="minorEastAsia"/>
          <w:sz w:val="22"/>
          <w:szCs w:val="22"/>
          <w:vertAlign w:val="superscript"/>
          <w:lang w:eastAsia="zh-CN"/>
        </w:rPr>
        <w:t>th</w:t>
      </w:r>
      <w:r w:rsidRPr="000A035B">
        <w:rPr>
          <w:rFonts w:eastAsiaTheme="minorEastAsia"/>
          <w:sz w:val="22"/>
          <w:szCs w:val="22"/>
          <w:lang w:eastAsia="zh-CN"/>
        </w:rPr>
        <w:t>, and 10</w:t>
      </w:r>
      <w:r w:rsidRPr="000A035B">
        <w:rPr>
          <w:rFonts w:eastAsiaTheme="minorEastAsia"/>
          <w:sz w:val="22"/>
          <w:szCs w:val="22"/>
          <w:vertAlign w:val="superscript"/>
          <w:lang w:eastAsia="zh-CN"/>
        </w:rPr>
        <w:t>th</w:t>
      </w:r>
      <w:r w:rsidRPr="000A035B">
        <w:rPr>
          <w:rFonts w:eastAsiaTheme="minorEastAsia"/>
          <w:sz w:val="22"/>
          <w:szCs w:val="22"/>
          <w:lang w:eastAsia="zh-CN"/>
        </w:rPr>
        <w:t xml:space="preserve"> symbol. </w:t>
      </w:r>
      <w:r>
        <w:rPr>
          <w:rFonts w:eastAsiaTheme="minorEastAsia"/>
          <w:sz w:val="22"/>
          <w:szCs w:val="22"/>
          <w:lang w:eastAsia="zh-CN"/>
        </w:rPr>
        <w:t>A</w:t>
      </w:r>
      <w:r w:rsidRPr="000A035B">
        <w:rPr>
          <w:rFonts w:eastAsiaTheme="minorEastAsia"/>
          <w:sz w:val="22"/>
          <w:szCs w:val="22"/>
          <w:lang w:eastAsia="zh-CN"/>
        </w:rPr>
        <w:t>s shown in Fig.</w:t>
      </w:r>
      <w:r>
        <w:rPr>
          <w:rFonts w:eastAsiaTheme="minorEastAsia"/>
          <w:sz w:val="22"/>
          <w:szCs w:val="22"/>
          <w:lang w:eastAsia="zh-CN"/>
        </w:rPr>
        <w:t>2</w:t>
      </w:r>
      <w:r w:rsidRPr="000A035B">
        <w:rPr>
          <w:rFonts w:eastAsiaTheme="minorEastAsia"/>
          <w:sz w:val="22"/>
          <w:szCs w:val="22"/>
          <w:lang w:eastAsia="zh-CN"/>
        </w:rPr>
        <w:t xml:space="preserve"> (a), when the URLLC PDSCH ends at the 2</w:t>
      </w:r>
      <w:r w:rsidRPr="000A035B">
        <w:rPr>
          <w:rFonts w:eastAsiaTheme="minorEastAsia"/>
          <w:sz w:val="22"/>
          <w:szCs w:val="22"/>
          <w:vertAlign w:val="superscript"/>
          <w:lang w:eastAsia="zh-CN"/>
        </w:rPr>
        <w:t>nd</w:t>
      </w:r>
      <w:r w:rsidRPr="000A035B">
        <w:rPr>
          <w:rFonts w:eastAsiaTheme="minorEastAsia"/>
          <w:sz w:val="22"/>
          <w:szCs w:val="22"/>
          <w:lang w:eastAsia="zh-CN"/>
        </w:rPr>
        <w:t xml:space="preserve"> symbol, </w:t>
      </w:r>
      <w:r>
        <w:rPr>
          <w:rFonts w:eastAsiaTheme="minorEastAsia"/>
          <w:sz w:val="22"/>
          <w:szCs w:val="22"/>
          <w:lang w:eastAsia="zh-CN"/>
        </w:rPr>
        <w:t xml:space="preserve">the UE sends </w:t>
      </w:r>
      <w:r w:rsidRPr="000A035B">
        <w:rPr>
          <w:rFonts w:eastAsiaTheme="minorEastAsia"/>
          <w:sz w:val="22"/>
          <w:szCs w:val="22"/>
          <w:lang w:eastAsia="zh-CN"/>
        </w:rPr>
        <w:t xml:space="preserve">the enhanced HARQ-ACK </w:t>
      </w:r>
      <w:r>
        <w:rPr>
          <w:rFonts w:eastAsiaTheme="minorEastAsia"/>
          <w:sz w:val="22"/>
          <w:szCs w:val="22"/>
          <w:lang w:eastAsia="zh-CN"/>
        </w:rPr>
        <w:t>from</w:t>
      </w:r>
      <w:r w:rsidRPr="000A035B">
        <w:rPr>
          <w:rFonts w:eastAsiaTheme="minorEastAsia"/>
          <w:sz w:val="22"/>
          <w:szCs w:val="22"/>
          <w:lang w:eastAsia="zh-CN"/>
        </w:rPr>
        <w:t xml:space="preserve"> the 7</w:t>
      </w:r>
      <w:r w:rsidRPr="000A035B">
        <w:rPr>
          <w:rFonts w:eastAsiaTheme="minorEastAsia"/>
          <w:sz w:val="22"/>
          <w:szCs w:val="22"/>
          <w:vertAlign w:val="superscript"/>
          <w:lang w:eastAsia="zh-CN"/>
        </w:rPr>
        <w:t>th</w:t>
      </w:r>
      <w:r w:rsidRPr="000A035B">
        <w:rPr>
          <w:rFonts w:eastAsiaTheme="minorEastAsia"/>
          <w:sz w:val="22"/>
          <w:szCs w:val="22"/>
          <w:lang w:eastAsia="zh-CN"/>
        </w:rPr>
        <w:t xml:space="preserve"> symbol.</w:t>
      </w:r>
    </w:p>
    <w:p w14:paraId="122B6822" w14:textId="77777777" w:rsidR="009873D0" w:rsidRPr="000A035B" w:rsidRDefault="009873D0" w:rsidP="009873D0">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Furthermore, to improve the resource utilization, other UCI and PUSCH can be transmitted on the above predefined resource as well, but the URLLC HARQ-ACK has the highest priority.</w:t>
      </w:r>
    </w:p>
    <w:p w14:paraId="264688BD" w14:textId="3AA68831" w:rsidR="009873D0" w:rsidRPr="00E36EC3" w:rsidRDefault="009873D0" w:rsidP="009873D0">
      <w:pPr>
        <w:pStyle w:val="afc"/>
        <w:numPr>
          <w:ilvl w:val="0"/>
          <w:numId w:val="12"/>
        </w:numPr>
        <w:spacing w:afterLines="50" w:after="163"/>
        <w:ind w:firstLineChars="0"/>
        <w:jc w:val="both"/>
        <w:rPr>
          <w:rFonts w:eastAsiaTheme="minorEastAsia"/>
          <w:sz w:val="22"/>
          <w:szCs w:val="22"/>
          <w:lang w:eastAsia="zh-CN"/>
        </w:rPr>
      </w:pPr>
      <w:r w:rsidRPr="00E36EC3">
        <w:rPr>
          <w:rFonts w:eastAsiaTheme="minorEastAsia"/>
          <w:sz w:val="22"/>
          <w:szCs w:val="22"/>
          <w:lang w:eastAsia="zh-CN"/>
        </w:rPr>
        <w:t xml:space="preserve">Autonomous and synchronous HARQ-ACK feedback </w:t>
      </w:r>
    </w:p>
    <w:p w14:paraId="7AF890D3" w14:textId="3F256D92" w:rsidR="009873D0" w:rsidRDefault="009873D0" w:rsidP="009873D0">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This method</w:t>
      </w:r>
      <w:r w:rsidR="00484819">
        <w:rPr>
          <w:rFonts w:eastAsiaTheme="minorEastAsia"/>
          <w:sz w:val="22"/>
          <w:szCs w:val="22"/>
          <w:lang w:eastAsia="zh-CN"/>
        </w:rPr>
        <w:t xml:space="preserve"> means that</w:t>
      </w:r>
      <w:r w:rsidR="00484819" w:rsidRPr="00484819">
        <w:rPr>
          <w:rFonts w:eastAsiaTheme="minorEastAsia"/>
          <w:sz w:val="22"/>
          <w:szCs w:val="22"/>
          <w:lang w:eastAsia="zh-CN"/>
        </w:rPr>
        <w:t xml:space="preserve"> </w:t>
      </w:r>
      <w:r w:rsidR="00484819">
        <w:rPr>
          <w:rFonts w:eastAsiaTheme="minorEastAsia"/>
          <w:sz w:val="22"/>
          <w:szCs w:val="22"/>
          <w:lang w:eastAsia="zh-CN"/>
        </w:rPr>
        <w:t>t</w:t>
      </w:r>
      <w:r w:rsidR="00484819" w:rsidRPr="00E36EC3">
        <w:rPr>
          <w:rFonts w:eastAsiaTheme="minorEastAsia"/>
          <w:sz w:val="22"/>
          <w:szCs w:val="22"/>
          <w:lang w:eastAsia="zh-CN"/>
        </w:rPr>
        <w:t>he enhanced HARQ-ACK starts after a fixed period of time where the URLLC PDSCH ends</w:t>
      </w:r>
      <w:r w:rsidR="00484819">
        <w:rPr>
          <w:rFonts w:eastAsiaTheme="minorEastAsia"/>
          <w:sz w:val="22"/>
          <w:szCs w:val="22"/>
          <w:lang w:eastAsia="zh-CN"/>
        </w:rPr>
        <w:t>, and this method</w:t>
      </w:r>
      <w:r w:rsidRPr="000A035B">
        <w:rPr>
          <w:rFonts w:eastAsiaTheme="minorEastAsia"/>
          <w:sz w:val="22"/>
          <w:szCs w:val="22"/>
          <w:lang w:eastAsia="zh-CN"/>
        </w:rPr>
        <w:t xml:space="preserve"> is suitable for the scenario where the latency requirement is high, such as</w:t>
      </w:r>
      <w:r>
        <w:rPr>
          <w:rFonts w:eastAsiaTheme="minorEastAsia"/>
          <w:sz w:val="22"/>
          <w:szCs w:val="22"/>
          <w:lang w:eastAsia="zh-CN"/>
        </w:rPr>
        <w:t xml:space="preserve"> less than 1ms latency</w:t>
      </w:r>
      <w:r w:rsidRPr="000A035B">
        <w:rPr>
          <w:rFonts w:eastAsiaTheme="minorEastAsia"/>
          <w:sz w:val="22"/>
          <w:szCs w:val="22"/>
          <w:lang w:eastAsia="zh-CN"/>
        </w:rPr>
        <w:t xml:space="preserve">. </w:t>
      </w:r>
    </w:p>
    <w:p w14:paraId="2CD8EA83" w14:textId="77777777" w:rsidR="009873D0" w:rsidRDefault="009873D0" w:rsidP="009873D0">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Assume</w:t>
      </w:r>
      <w:r w:rsidRPr="000A035B">
        <w:rPr>
          <w:rFonts w:eastAsiaTheme="minorEastAsia" w:hint="eastAsia"/>
          <w:sz w:val="22"/>
          <w:szCs w:val="22"/>
          <w:lang w:eastAsia="zh-CN"/>
        </w:rPr>
        <w:t xml:space="preserve"> </w:t>
      </w:r>
      <w:r w:rsidRPr="000A035B">
        <w:rPr>
          <w:rFonts w:eastAsiaTheme="minorEastAsia"/>
          <w:sz w:val="22"/>
          <w:szCs w:val="22"/>
          <w:lang w:eastAsia="zh-CN"/>
        </w:rPr>
        <w:t xml:space="preserve">the URLLC PDSCH ends at symbol </w:t>
      </w:r>
      <w:r w:rsidRPr="00A9344B">
        <w:rPr>
          <w:rFonts w:eastAsiaTheme="minorEastAsia"/>
          <w:i/>
          <w:sz w:val="22"/>
          <w:szCs w:val="22"/>
          <w:lang w:eastAsia="zh-CN"/>
        </w:rPr>
        <w:t>s</w:t>
      </w:r>
      <w:r w:rsidRPr="000A035B">
        <w:rPr>
          <w:rFonts w:eastAsiaTheme="minorEastAsia"/>
          <w:sz w:val="22"/>
          <w:szCs w:val="22"/>
          <w:lang w:eastAsia="zh-CN"/>
        </w:rPr>
        <w:t xml:space="preserve">, then the enhanced HARQ-ACK starts at symbol </w:t>
      </w:r>
      <w:r w:rsidRPr="00A9344B">
        <w:rPr>
          <w:rFonts w:eastAsiaTheme="minorEastAsia"/>
          <w:i/>
          <w:sz w:val="22"/>
          <w:szCs w:val="22"/>
          <w:lang w:eastAsia="zh-CN"/>
        </w:rPr>
        <w:t>s+k</w:t>
      </w:r>
      <w:r w:rsidRPr="000A035B">
        <w:rPr>
          <w:rFonts w:eastAsiaTheme="minorEastAsia"/>
          <w:sz w:val="22"/>
          <w:szCs w:val="22"/>
          <w:lang w:eastAsia="zh-CN"/>
        </w:rPr>
        <w:t>. For example, as shown in Fig.</w:t>
      </w:r>
      <w:r>
        <w:rPr>
          <w:rFonts w:eastAsiaTheme="minorEastAsia"/>
          <w:sz w:val="22"/>
          <w:szCs w:val="22"/>
          <w:lang w:eastAsia="zh-CN"/>
        </w:rPr>
        <w:t>2</w:t>
      </w:r>
      <w:r w:rsidRPr="000A035B">
        <w:rPr>
          <w:rFonts w:eastAsiaTheme="minorEastAsia"/>
          <w:sz w:val="22"/>
          <w:szCs w:val="22"/>
          <w:lang w:eastAsia="zh-CN"/>
        </w:rPr>
        <w:t xml:space="preserve"> (b), where </w:t>
      </w:r>
      <w:r w:rsidRPr="00A9344B">
        <w:rPr>
          <w:rFonts w:eastAsiaTheme="minorEastAsia"/>
          <w:i/>
          <w:sz w:val="22"/>
          <w:szCs w:val="22"/>
          <w:lang w:eastAsia="zh-CN"/>
        </w:rPr>
        <w:t>s</w:t>
      </w:r>
      <w:r w:rsidRPr="000A035B">
        <w:rPr>
          <w:rFonts w:eastAsiaTheme="minorEastAsia"/>
          <w:sz w:val="22"/>
          <w:szCs w:val="22"/>
          <w:lang w:eastAsia="zh-CN"/>
        </w:rPr>
        <w:t xml:space="preserve">=2, </w:t>
      </w:r>
      <w:r w:rsidRPr="00A9344B">
        <w:rPr>
          <w:rFonts w:eastAsiaTheme="minorEastAsia"/>
          <w:i/>
          <w:sz w:val="22"/>
          <w:szCs w:val="22"/>
          <w:lang w:eastAsia="zh-CN"/>
        </w:rPr>
        <w:t>k</w:t>
      </w:r>
      <w:r w:rsidRPr="000A035B">
        <w:rPr>
          <w:rFonts w:eastAsiaTheme="minorEastAsia"/>
          <w:sz w:val="22"/>
          <w:szCs w:val="22"/>
          <w:lang w:eastAsia="zh-CN"/>
        </w:rPr>
        <w:t xml:space="preserve">=2, and the subcarrier spacing is </w:t>
      </w:r>
      <w:proofErr w:type="gramStart"/>
      <w:r w:rsidRPr="000A035B">
        <w:rPr>
          <w:rFonts w:eastAsiaTheme="minorEastAsia"/>
          <w:sz w:val="22"/>
          <w:szCs w:val="22"/>
          <w:lang w:eastAsia="zh-CN"/>
        </w:rPr>
        <w:t>30kHz</w:t>
      </w:r>
      <w:proofErr w:type="gramEnd"/>
      <w:r w:rsidRPr="000A035B">
        <w:rPr>
          <w:rFonts w:eastAsiaTheme="minorEastAsia"/>
          <w:sz w:val="22"/>
          <w:szCs w:val="22"/>
          <w:lang w:eastAsia="zh-CN"/>
        </w:rPr>
        <w:t xml:space="preserve">, the URLLC L1 latency bound is 0.5ms. </w:t>
      </w:r>
    </w:p>
    <w:p w14:paraId="18A960CF" w14:textId="21C91305" w:rsidR="009873D0" w:rsidRDefault="00484819" w:rsidP="009873D0">
      <w:pPr>
        <w:pStyle w:val="afc"/>
        <w:numPr>
          <w:ilvl w:val="0"/>
          <w:numId w:val="12"/>
        </w:numPr>
        <w:spacing w:afterLines="50" w:after="163"/>
        <w:ind w:left="538" w:firstLineChars="0" w:hanging="357"/>
        <w:jc w:val="both"/>
        <w:rPr>
          <w:rFonts w:eastAsiaTheme="minorEastAsia"/>
          <w:sz w:val="22"/>
          <w:szCs w:val="22"/>
          <w:lang w:eastAsia="zh-CN"/>
        </w:rPr>
      </w:pPr>
      <w:r>
        <w:rPr>
          <w:rFonts w:eastAsiaTheme="minorEastAsia"/>
          <w:sz w:val="22"/>
          <w:szCs w:val="22"/>
          <w:lang w:eastAsia="zh-CN"/>
        </w:rPr>
        <w:lastRenderedPageBreak/>
        <w:t>D</w:t>
      </w:r>
      <w:r w:rsidRPr="001F026F">
        <w:rPr>
          <w:rFonts w:eastAsiaTheme="minorEastAsia" w:hint="eastAsia"/>
          <w:sz w:val="22"/>
          <w:szCs w:val="22"/>
          <w:lang w:eastAsia="zh-CN"/>
        </w:rPr>
        <w:t xml:space="preserve">ynamically </w:t>
      </w:r>
      <w:r w:rsidR="009873D0" w:rsidRPr="001F026F">
        <w:rPr>
          <w:rFonts w:eastAsiaTheme="minorEastAsia" w:hint="eastAsia"/>
          <w:sz w:val="22"/>
          <w:szCs w:val="22"/>
          <w:lang w:eastAsia="zh-CN"/>
        </w:rPr>
        <w:t>indicate</w:t>
      </w:r>
      <w:r>
        <w:rPr>
          <w:rFonts w:eastAsiaTheme="minorEastAsia"/>
          <w:sz w:val="22"/>
          <w:szCs w:val="22"/>
          <w:lang w:eastAsia="zh-CN"/>
        </w:rPr>
        <w:t>d by DCI</w:t>
      </w:r>
    </w:p>
    <w:p w14:paraId="34F3A809" w14:textId="30CDD601" w:rsidR="009873D0" w:rsidRDefault="00484819" w:rsidP="009873D0">
      <w:pPr>
        <w:pStyle w:val="afc"/>
        <w:spacing w:afterLines="50" w:after="163"/>
        <w:ind w:left="538" w:firstLineChars="100" w:firstLine="220"/>
        <w:jc w:val="both"/>
        <w:rPr>
          <w:rFonts w:eastAsiaTheme="minorEastAsia"/>
          <w:sz w:val="22"/>
          <w:szCs w:val="22"/>
          <w:lang w:eastAsia="zh-CN"/>
        </w:rPr>
      </w:pPr>
      <w:r>
        <w:rPr>
          <w:rFonts w:eastAsiaTheme="minorEastAsia"/>
          <w:sz w:val="22"/>
          <w:szCs w:val="22"/>
          <w:lang w:eastAsia="zh-CN"/>
        </w:rPr>
        <w:t xml:space="preserve">In this method, </w:t>
      </w:r>
      <w:r w:rsidRPr="001F026F">
        <w:rPr>
          <w:rFonts w:eastAsiaTheme="minorEastAsia"/>
          <w:sz w:val="22"/>
          <w:szCs w:val="22"/>
          <w:lang w:eastAsia="zh-CN"/>
        </w:rPr>
        <w:t xml:space="preserve">the starting symbol of </w:t>
      </w:r>
      <w:r>
        <w:rPr>
          <w:rFonts w:eastAsiaTheme="minorEastAsia"/>
          <w:sz w:val="22"/>
          <w:szCs w:val="22"/>
          <w:lang w:eastAsia="zh-CN"/>
        </w:rPr>
        <w:t xml:space="preserve">the enhanced </w:t>
      </w:r>
      <w:r w:rsidRPr="001F026F">
        <w:rPr>
          <w:rFonts w:eastAsiaTheme="minorEastAsia"/>
          <w:sz w:val="22"/>
          <w:szCs w:val="22"/>
          <w:lang w:eastAsia="zh-CN"/>
        </w:rPr>
        <w:t xml:space="preserve">HARQ-ACK </w:t>
      </w:r>
      <w:r>
        <w:rPr>
          <w:rFonts w:eastAsiaTheme="minorEastAsia"/>
          <w:sz w:val="22"/>
          <w:szCs w:val="22"/>
          <w:lang w:eastAsia="zh-CN"/>
        </w:rPr>
        <w:t xml:space="preserve">is indicated by DCI </w:t>
      </w:r>
      <w:r w:rsidRPr="001F026F">
        <w:rPr>
          <w:rFonts w:eastAsiaTheme="minorEastAsia"/>
          <w:sz w:val="22"/>
          <w:szCs w:val="22"/>
          <w:lang w:eastAsia="zh-CN"/>
        </w:rPr>
        <w:t xml:space="preserve">from </w:t>
      </w:r>
      <w:r>
        <w:rPr>
          <w:rFonts w:eastAsiaTheme="minorEastAsia"/>
          <w:sz w:val="22"/>
          <w:szCs w:val="22"/>
          <w:lang w:eastAsia="zh-CN"/>
        </w:rPr>
        <w:t xml:space="preserve">any of </w:t>
      </w:r>
      <w:r w:rsidRPr="001F026F">
        <w:rPr>
          <w:rFonts w:eastAsiaTheme="minorEastAsia"/>
          <w:sz w:val="22"/>
          <w:szCs w:val="22"/>
          <w:lang w:eastAsia="zh-CN"/>
        </w:rPr>
        <w:t>the available UL symbols</w:t>
      </w:r>
      <w:r>
        <w:rPr>
          <w:rFonts w:eastAsiaTheme="minorEastAsia"/>
          <w:sz w:val="22"/>
          <w:szCs w:val="22"/>
          <w:lang w:eastAsia="zh-CN"/>
        </w:rPr>
        <w:t xml:space="preserve">. </w:t>
      </w:r>
      <w:r w:rsidR="009873D0">
        <w:rPr>
          <w:rFonts w:eastAsiaTheme="minorEastAsia"/>
          <w:sz w:val="22"/>
          <w:szCs w:val="22"/>
          <w:lang w:eastAsia="zh-CN"/>
        </w:rPr>
        <w:t>T</w:t>
      </w:r>
      <w:r w:rsidR="009873D0">
        <w:rPr>
          <w:rFonts w:eastAsiaTheme="minorEastAsia" w:hint="eastAsia"/>
          <w:sz w:val="22"/>
          <w:szCs w:val="22"/>
          <w:lang w:eastAsia="zh-CN"/>
        </w:rPr>
        <w:t xml:space="preserve">his </w:t>
      </w:r>
      <w:r w:rsidR="009873D0">
        <w:rPr>
          <w:rFonts w:eastAsiaTheme="minorEastAsia"/>
          <w:sz w:val="22"/>
          <w:szCs w:val="22"/>
          <w:lang w:eastAsia="zh-CN"/>
        </w:rPr>
        <w:t xml:space="preserve">method can provide more flexibility, where any of the UL symbol that satisfy the latency requirement can be indicated to be the starting symbol of the URLLC enhanced HARQ-ACK, as illustrated by Fig.2 (c). </w:t>
      </w:r>
    </w:p>
    <w:p w14:paraId="02823C03" w14:textId="77777777" w:rsidR="009873D0" w:rsidRDefault="009873D0" w:rsidP="009873D0">
      <w:pPr>
        <w:jc w:val="center"/>
      </w:pPr>
      <w:r>
        <w:object w:dxaOrig="11538" w:dyaOrig="7177" w14:anchorId="07AAD6F0">
          <v:shape id="_x0000_i1026" type="#_x0000_t75" style="width:437.45pt;height:272.5pt" o:ole="">
            <v:imagedata r:id="rId10" o:title=""/>
          </v:shape>
          <o:OLEObject Type="Embed" ProgID="Visio.Drawing.11" ShapeID="_x0000_i1026" DrawAspect="Content" ObjectID="_1615795864" r:id="rId11"/>
        </w:object>
      </w:r>
    </w:p>
    <w:p w14:paraId="5944F14A" w14:textId="77777777" w:rsidR="009873D0" w:rsidRDefault="009873D0" w:rsidP="009873D0">
      <w:pPr>
        <w:spacing w:afterLines="50" w:after="163"/>
        <w:jc w:val="center"/>
        <w:rPr>
          <w:rFonts w:eastAsiaTheme="minorEastAsia"/>
          <w:sz w:val="20"/>
          <w:szCs w:val="20"/>
          <w:lang w:eastAsia="zh-CN"/>
        </w:rPr>
      </w:pPr>
      <w:r w:rsidRPr="00A330D7">
        <w:rPr>
          <w:rFonts w:eastAsiaTheme="minorEastAsia" w:hint="eastAsia"/>
          <w:sz w:val="20"/>
          <w:szCs w:val="20"/>
          <w:lang w:eastAsia="zh-CN"/>
        </w:rPr>
        <w:t>Fig.</w:t>
      </w:r>
      <w:r>
        <w:rPr>
          <w:rFonts w:eastAsiaTheme="minorEastAsia"/>
          <w:sz w:val="20"/>
          <w:szCs w:val="20"/>
          <w:lang w:eastAsia="zh-CN"/>
        </w:rPr>
        <w:t>2</w:t>
      </w:r>
      <w:r w:rsidRPr="00A330D7">
        <w:rPr>
          <w:rFonts w:eastAsiaTheme="minorEastAsia" w:hint="eastAsia"/>
          <w:sz w:val="20"/>
          <w:szCs w:val="20"/>
          <w:lang w:eastAsia="zh-CN"/>
        </w:rPr>
        <w:t xml:space="preserve"> </w:t>
      </w:r>
      <w:r w:rsidRPr="00A330D7">
        <w:rPr>
          <w:rFonts w:eastAsiaTheme="minorEastAsia"/>
          <w:sz w:val="20"/>
          <w:szCs w:val="20"/>
          <w:lang w:eastAsia="zh-CN"/>
        </w:rPr>
        <w:t>Illustration of</w:t>
      </w:r>
      <w:r w:rsidRPr="00C27EBC">
        <w:rPr>
          <w:szCs w:val="22"/>
          <w:lang w:eastAsia="zh-CN"/>
        </w:rPr>
        <w:t xml:space="preserve"> </w:t>
      </w:r>
      <w:r w:rsidRPr="00C27EBC">
        <w:rPr>
          <w:rFonts w:eastAsiaTheme="minorEastAsia"/>
          <w:sz w:val="20"/>
          <w:szCs w:val="20"/>
          <w:lang w:eastAsia="zh-CN"/>
        </w:rPr>
        <w:t>the three methods of i</w:t>
      </w:r>
      <w:r w:rsidRPr="00C27EBC">
        <w:rPr>
          <w:rFonts w:eastAsiaTheme="minorEastAsia" w:hint="eastAsia"/>
          <w:sz w:val="20"/>
          <w:szCs w:val="20"/>
          <w:lang w:eastAsia="zh-CN"/>
        </w:rPr>
        <w:t>ndicating</w:t>
      </w:r>
      <w:r w:rsidRPr="00C27EBC">
        <w:rPr>
          <w:rFonts w:eastAsiaTheme="minorEastAsia"/>
          <w:sz w:val="20"/>
          <w:szCs w:val="20"/>
          <w:lang w:eastAsia="zh-CN"/>
        </w:rPr>
        <w:t xml:space="preserve"> starting symbol of the PUCCH resources for HARQ-ACK</w:t>
      </w:r>
      <w:r w:rsidRPr="00A330D7">
        <w:rPr>
          <w:rFonts w:eastAsiaTheme="minorEastAsia"/>
          <w:sz w:val="20"/>
          <w:szCs w:val="20"/>
          <w:lang w:eastAsia="zh-CN"/>
        </w:rPr>
        <w:t xml:space="preserve">. </w:t>
      </w:r>
    </w:p>
    <w:p w14:paraId="44E9988C" w14:textId="08DD649A" w:rsidR="009873D0" w:rsidRPr="00CB2710" w:rsidRDefault="009873D0" w:rsidP="009873D0">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w:t>
      </w:r>
      <w:r>
        <w:rPr>
          <w:rFonts w:eastAsiaTheme="minorEastAsia"/>
          <w:b/>
          <w:sz w:val="22"/>
          <w:szCs w:val="22"/>
          <w:lang w:eastAsia="zh-CN"/>
        </w:rPr>
        <w:t>5</w:t>
      </w:r>
      <w:r w:rsidRPr="000F431A">
        <w:rPr>
          <w:rFonts w:eastAsiaTheme="minorEastAsia"/>
          <w:b/>
          <w:sz w:val="22"/>
          <w:szCs w:val="22"/>
          <w:lang w:eastAsia="zh-CN"/>
        </w:rPr>
        <w:t xml:space="preserve"> </w:t>
      </w:r>
      <w:r w:rsidR="00624CE0">
        <w:rPr>
          <w:rFonts w:eastAsiaTheme="minorEastAsia"/>
          <w:b/>
          <w:sz w:val="22"/>
          <w:szCs w:val="22"/>
          <w:lang w:eastAsia="zh-CN"/>
        </w:rPr>
        <w:t>Support</w:t>
      </w:r>
      <w:r w:rsidR="00642844">
        <w:rPr>
          <w:rFonts w:eastAsiaTheme="minorEastAsia"/>
          <w:b/>
          <w:sz w:val="22"/>
          <w:szCs w:val="22"/>
          <w:lang w:eastAsia="zh-CN"/>
        </w:rPr>
        <w:t xml:space="preserve"> slot-based </w:t>
      </w:r>
      <w:r w:rsidR="00624CE0">
        <w:rPr>
          <w:rFonts w:eastAsiaTheme="minorEastAsia"/>
          <w:b/>
          <w:sz w:val="22"/>
          <w:szCs w:val="22"/>
          <w:lang w:eastAsia="zh-CN"/>
        </w:rPr>
        <w:t>K1 indication with different starting symbols, and consider the</w:t>
      </w:r>
      <w:r>
        <w:rPr>
          <w:rFonts w:eastAsiaTheme="minorEastAsia"/>
          <w:b/>
          <w:sz w:val="22"/>
          <w:szCs w:val="22"/>
          <w:lang w:eastAsia="zh-CN"/>
        </w:rPr>
        <w:t xml:space="preserve"> </w:t>
      </w:r>
      <w:r w:rsidR="008769F0">
        <w:rPr>
          <w:rFonts w:eastAsiaTheme="minorEastAsia"/>
          <w:b/>
          <w:sz w:val="22"/>
          <w:szCs w:val="22"/>
          <w:lang w:eastAsia="zh-CN"/>
        </w:rPr>
        <w:t>f</w:t>
      </w:r>
      <w:r>
        <w:rPr>
          <w:rFonts w:eastAsiaTheme="minorEastAsia"/>
          <w:b/>
          <w:sz w:val="22"/>
          <w:szCs w:val="22"/>
          <w:lang w:eastAsia="zh-CN"/>
        </w:rPr>
        <w:t xml:space="preserve">ollowing </w:t>
      </w:r>
      <w:r w:rsidR="008769F0">
        <w:rPr>
          <w:rFonts w:eastAsiaTheme="minorEastAsia"/>
          <w:b/>
          <w:sz w:val="22"/>
          <w:szCs w:val="22"/>
          <w:lang w:eastAsia="zh-CN"/>
        </w:rPr>
        <w:t xml:space="preserve">three </w:t>
      </w:r>
      <w:r>
        <w:rPr>
          <w:rFonts w:eastAsiaTheme="minorEastAsia"/>
          <w:b/>
          <w:sz w:val="22"/>
          <w:szCs w:val="22"/>
          <w:lang w:eastAsia="zh-CN"/>
        </w:rPr>
        <w:t xml:space="preserve">methods </w:t>
      </w:r>
      <w:r w:rsidR="008769F0">
        <w:rPr>
          <w:rFonts w:eastAsiaTheme="minorEastAsia"/>
          <w:b/>
          <w:sz w:val="22"/>
          <w:szCs w:val="22"/>
          <w:lang w:eastAsia="zh-CN"/>
        </w:rPr>
        <w:t>of indicating the starting symbol of PUCCH resource for HARQ-ACK codebook:</w:t>
      </w:r>
    </w:p>
    <w:p w14:paraId="508E1C95" w14:textId="2B9DD1E2" w:rsidR="009873D0" w:rsidRPr="000F431A" w:rsidRDefault="00332D5F" w:rsidP="009873D0">
      <w:pPr>
        <w:pStyle w:val="afc"/>
        <w:numPr>
          <w:ilvl w:val="0"/>
          <w:numId w:val="11"/>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Autonomously chosen from</w:t>
      </w:r>
      <w:r w:rsidRPr="00332D5F" w:rsidDel="004A36F7">
        <w:rPr>
          <w:rFonts w:eastAsiaTheme="minorEastAsia"/>
          <w:b/>
          <w:sz w:val="22"/>
          <w:szCs w:val="22"/>
          <w:lang w:eastAsia="zh-CN"/>
        </w:rPr>
        <w:t xml:space="preserve"> </w:t>
      </w:r>
      <w:r>
        <w:rPr>
          <w:rFonts w:eastAsiaTheme="minorEastAsia"/>
          <w:b/>
          <w:sz w:val="22"/>
          <w:szCs w:val="22"/>
          <w:lang w:eastAsia="zh-CN"/>
        </w:rPr>
        <w:t>p</w:t>
      </w:r>
      <w:r w:rsidR="009873D0">
        <w:rPr>
          <w:rFonts w:eastAsiaTheme="minorEastAsia"/>
          <w:b/>
          <w:sz w:val="22"/>
          <w:szCs w:val="22"/>
          <w:lang w:eastAsia="zh-CN"/>
        </w:rPr>
        <w:t xml:space="preserve">redefined </w:t>
      </w:r>
      <w:r w:rsidR="004A36F7">
        <w:rPr>
          <w:rFonts w:eastAsiaTheme="minorEastAsia"/>
          <w:b/>
          <w:sz w:val="22"/>
          <w:szCs w:val="22"/>
          <w:lang w:eastAsia="zh-CN"/>
        </w:rPr>
        <w:t>starting symbols</w:t>
      </w:r>
      <w:r w:rsidR="009873D0">
        <w:rPr>
          <w:rFonts w:eastAsiaTheme="minorEastAsia"/>
          <w:b/>
          <w:sz w:val="22"/>
          <w:szCs w:val="22"/>
          <w:lang w:eastAsia="zh-CN"/>
        </w:rPr>
        <w:t>;</w:t>
      </w:r>
    </w:p>
    <w:p w14:paraId="76EB6547" w14:textId="608994FB" w:rsidR="009873D0" w:rsidRPr="000F431A" w:rsidRDefault="009873D0" w:rsidP="009873D0">
      <w:pPr>
        <w:pStyle w:val="afc"/>
        <w:numPr>
          <w:ilvl w:val="0"/>
          <w:numId w:val="11"/>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t>Autonomous and synchronous HARQ-ACK feedback</w:t>
      </w:r>
      <w:r>
        <w:rPr>
          <w:rFonts w:eastAsiaTheme="minorEastAsia"/>
          <w:b/>
          <w:sz w:val="22"/>
          <w:szCs w:val="22"/>
          <w:lang w:eastAsia="zh-CN"/>
        </w:rPr>
        <w:t>;</w:t>
      </w:r>
    </w:p>
    <w:p w14:paraId="3F995D3D" w14:textId="5C99136C" w:rsidR="009873D0" w:rsidRDefault="004A36F7" w:rsidP="009873D0">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D</w:t>
      </w:r>
      <w:r w:rsidRPr="000F431A">
        <w:rPr>
          <w:rFonts w:eastAsiaTheme="minorEastAsia" w:hint="eastAsia"/>
          <w:b/>
          <w:sz w:val="22"/>
          <w:szCs w:val="22"/>
          <w:lang w:eastAsia="zh-CN"/>
        </w:rPr>
        <w:t xml:space="preserve">ynamically </w:t>
      </w:r>
      <w:r w:rsidR="009873D0" w:rsidRPr="000F431A">
        <w:rPr>
          <w:rFonts w:eastAsiaTheme="minorEastAsia" w:hint="eastAsia"/>
          <w:b/>
          <w:sz w:val="22"/>
          <w:szCs w:val="22"/>
          <w:lang w:eastAsia="zh-CN"/>
        </w:rPr>
        <w:t>indicate</w:t>
      </w:r>
      <w:r w:rsidR="009873D0">
        <w:rPr>
          <w:rFonts w:eastAsiaTheme="minorEastAsia"/>
          <w:b/>
          <w:sz w:val="22"/>
          <w:szCs w:val="22"/>
          <w:lang w:eastAsia="zh-CN"/>
        </w:rPr>
        <w:t>d</w:t>
      </w:r>
      <w:r w:rsidR="009873D0" w:rsidRPr="000F431A">
        <w:rPr>
          <w:rFonts w:eastAsiaTheme="minorEastAsia"/>
          <w:b/>
          <w:sz w:val="22"/>
          <w:szCs w:val="22"/>
          <w:lang w:eastAsia="zh-CN"/>
        </w:rPr>
        <w:t xml:space="preserve"> </w:t>
      </w:r>
      <w:r w:rsidR="009873D0">
        <w:rPr>
          <w:rFonts w:eastAsiaTheme="minorEastAsia"/>
          <w:b/>
          <w:sz w:val="22"/>
          <w:szCs w:val="22"/>
          <w:lang w:eastAsia="zh-CN"/>
        </w:rPr>
        <w:t xml:space="preserve">by DCI. </w:t>
      </w:r>
    </w:p>
    <w:p w14:paraId="2766EC14" w14:textId="77777777" w:rsidR="00A17FC0" w:rsidRPr="00A17FC0" w:rsidRDefault="00A17FC0" w:rsidP="00E235AB">
      <w:pPr>
        <w:ind w:left="420"/>
        <w:jc w:val="both"/>
        <w:rPr>
          <w:rFonts w:eastAsiaTheme="minorEastAsia"/>
          <w:b/>
          <w:sz w:val="22"/>
          <w:szCs w:val="22"/>
          <w:lang w:eastAsia="zh-CN"/>
        </w:rPr>
      </w:pPr>
    </w:p>
    <w:p w14:paraId="7512EF42" w14:textId="4258AF5B" w:rsidR="00D8288A" w:rsidRDefault="00C0669A" w:rsidP="00381F4B">
      <w:pPr>
        <w:pStyle w:val="2"/>
        <w:rPr>
          <w:lang w:eastAsia="zh-CN"/>
        </w:rPr>
      </w:pPr>
      <w:r>
        <w:rPr>
          <w:lang w:eastAsia="zh-CN"/>
        </w:rPr>
        <w:t>P</w:t>
      </w:r>
      <w:r>
        <w:rPr>
          <w:rFonts w:hint="eastAsia"/>
          <w:lang w:eastAsia="zh-CN"/>
        </w:rPr>
        <w:t xml:space="preserve">rioritization </w:t>
      </w:r>
      <w:r>
        <w:rPr>
          <w:lang w:eastAsia="zh-CN"/>
        </w:rPr>
        <w:t>of overlapping HARQ-ACK codebooks</w:t>
      </w:r>
    </w:p>
    <w:p w14:paraId="3D31A10E" w14:textId="77777777" w:rsidR="00C605B7" w:rsidRDefault="00C605B7" w:rsidP="00381F4B">
      <w:pPr>
        <w:spacing w:afterLines="50" w:after="163"/>
        <w:ind w:firstLine="110"/>
        <w:jc w:val="both"/>
        <w:rPr>
          <w:rFonts w:eastAsiaTheme="minorEastAsia"/>
          <w:sz w:val="22"/>
          <w:szCs w:val="22"/>
          <w:lang w:eastAsia="zh-CN"/>
        </w:rPr>
      </w:pPr>
      <w:r>
        <w:rPr>
          <w:rFonts w:eastAsiaTheme="minorEastAsia"/>
          <w:sz w:val="22"/>
          <w:szCs w:val="22"/>
          <w:lang w:eastAsia="zh-CN"/>
        </w:rPr>
        <w:t>Before talking about the conflicting resolution methods for the case</w:t>
      </w:r>
      <w:r w:rsidRPr="00381F4B">
        <w:rPr>
          <w:rFonts w:eastAsiaTheme="minorEastAsia"/>
          <w:sz w:val="22"/>
          <w:szCs w:val="22"/>
          <w:lang w:eastAsia="zh-CN"/>
        </w:rPr>
        <w:t xml:space="preserve"> two HARQ-ACK codebooks</w:t>
      </w:r>
      <w:r>
        <w:rPr>
          <w:rFonts w:eastAsiaTheme="minorEastAsia"/>
          <w:sz w:val="22"/>
          <w:szCs w:val="22"/>
          <w:lang w:eastAsia="zh-CN"/>
        </w:rPr>
        <w:t xml:space="preserve"> for different service types</w:t>
      </w:r>
      <w:r w:rsidRPr="00381F4B">
        <w:rPr>
          <w:rFonts w:eastAsiaTheme="minorEastAsia"/>
          <w:sz w:val="22"/>
          <w:szCs w:val="22"/>
          <w:lang w:eastAsia="zh-CN"/>
        </w:rPr>
        <w:t xml:space="preserve"> are due to transmit in resources overlapping in time</w:t>
      </w:r>
      <w:r>
        <w:rPr>
          <w:rFonts w:eastAsiaTheme="minorEastAsia"/>
          <w:sz w:val="22"/>
          <w:szCs w:val="22"/>
          <w:lang w:eastAsia="zh-CN"/>
        </w:rPr>
        <w:t xml:space="preserve">, methods of distinguish the overlapping HARQ-ACK codebooks should be discussed first. </w:t>
      </w:r>
    </w:p>
    <w:p w14:paraId="7387697C" w14:textId="3E83E209" w:rsidR="00C605B7" w:rsidRDefault="00C605B7" w:rsidP="00381F4B">
      <w:pPr>
        <w:spacing w:afterLines="50" w:after="163"/>
        <w:ind w:firstLine="110"/>
        <w:jc w:val="both"/>
        <w:rPr>
          <w:rFonts w:eastAsiaTheme="minorEastAsia"/>
          <w:sz w:val="22"/>
          <w:szCs w:val="22"/>
          <w:lang w:eastAsia="zh-CN"/>
        </w:rPr>
      </w:pPr>
      <w:r>
        <w:rPr>
          <w:rFonts w:eastAsiaTheme="minorEastAsia"/>
          <w:sz w:val="22"/>
          <w:szCs w:val="22"/>
          <w:lang w:eastAsia="zh-CN"/>
        </w:rPr>
        <w:t xml:space="preserve">Specifically, one explicit method is to add one prioritization field </w:t>
      </w:r>
      <w:r w:rsidR="00E1149F">
        <w:rPr>
          <w:rFonts w:eastAsiaTheme="minorEastAsia"/>
          <w:sz w:val="22"/>
          <w:szCs w:val="22"/>
          <w:lang w:eastAsia="zh-CN"/>
        </w:rPr>
        <w:t xml:space="preserve">in the corresponding PDCCH </w:t>
      </w:r>
      <w:r>
        <w:rPr>
          <w:rFonts w:eastAsiaTheme="minorEastAsia"/>
          <w:sz w:val="22"/>
          <w:szCs w:val="22"/>
          <w:lang w:eastAsia="zh-CN"/>
        </w:rPr>
        <w:t xml:space="preserve">to distinguish their priorities of different HARQ-ACK codebooks. Other implicit methods can also be considered: </w:t>
      </w:r>
    </w:p>
    <w:p w14:paraId="46A601CF" w14:textId="2CC9254B" w:rsidR="00C605B7" w:rsidRDefault="00C605B7" w:rsidP="00381F4B">
      <w:pPr>
        <w:pStyle w:val="afc"/>
        <w:numPr>
          <w:ilvl w:val="0"/>
          <w:numId w:val="6"/>
        </w:numPr>
        <w:spacing w:afterLines="50" w:after="163"/>
        <w:ind w:firstLineChars="0"/>
        <w:jc w:val="both"/>
        <w:rPr>
          <w:rFonts w:eastAsiaTheme="minorEastAsia"/>
          <w:sz w:val="22"/>
          <w:szCs w:val="22"/>
          <w:lang w:eastAsia="zh-CN"/>
        </w:rPr>
      </w:pPr>
      <w:r>
        <w:rPr>
          <w:rFonts w:eastAsiaTheme="minorEastAsia"/>
          <w:sz w:val="22"/>
          <w:szCs w:val="22"/>
          <w:lang w:eastAsia="zh-CN"/>
        </w:rPr>
        <w:t>Based on</w:t>
      </w:r>
      <w:r w:rsidRPr="00381F4B">
        <w:rPr>
          <w:rFonts w:eastAsiaTheme="minorEastAsia"/>
          <w:sz w:val="22"/>
          <w:szCs w:val="22"/>
          <w:lang w:eastAsia="zh-CN"/>
        </w:rPr>
        <w:t xml:space="preserve"> payload size of HARQ-ACK codebooks, the smaller payload size corresponds to URLLC codebook, while the larger payload size corresponds to the </w:t>
      </w:r>
      <w:proofErr w:type="spellStart"/>
      <w:r w:rsidRPr="00381F4B">
        <w:rPr>
          <w:rFonts w:eastAsiaTheme="minorEastAsia"/>
          <w:sz w:val="22"/>
          <w:szCs w:val="22"/>
          <w:lang w:eastAsia="zh-CN"/>
        </w:rPr>
        <w:t>eMBB</w:t>
      </w:r>
      <w:proofErr w:type="spellEnd"/>
      <w:r w:rsidRPr="00381F4B">
        <w:rPr>
          <w:rFonts w:eastAsiaTheme="minorEastAsia"/>
          <w:sz w:val="22"/>
          <w:szCs w:val="22"/>
          <w:lang w:eastAsia="zh-CN"/>
        </w:rPr>
        <w:t xml:space="preserve"> </w:t>
      </w:r>
      <w:proofErr w:type="spellStart"/>
      <w:r w:rsidRPr="00381F4B">
        <w:rPr>
          <w:rFonts w:eastAsiaTheme="minorEastAsia"/>
          <w:sz w:val="22"/>
          <w:szCs w:val="22"/>
          <w:lang w:eastAsia="zh-CN"/>
        </w:rPr>
        <w:t>HARQ-ACK</w:t>
      </w:r>
      <w:proofErr w:type="spellEnd"/>
      <w:r w:rsidRPr="00381F4B">
        <w:rPr>
          <w:rFonts w:eastAsiaTheme="minorEastAsia"/>
          <w:sz w:val="22"/>
          <w:szCs w:val="22"/>
          <w:lang w:eastAsia="zh-CN"/>
        </w:rPr>
        <w:t xml:space="preserve"> codebook; </w:t>
      </w:r>
    </w:p>
    <w:p w14:paraId="40DB0501" w14:textId="77777777" w:rsidR="00C605B7" w:rsidRDefault="00C605B7" w:rsidP="00381F4B">
      <w:pPr>
        <w:pStyle w:val="afc"/>
        <w:numPr>
          <w:ilvl w:val="0"/>
          <w:numId w:val="6"/>
        </w:numPr>
        <w:spacing w:afterLines="50" w:after="163"/>
        <w:ind w:firstLineChars="0"/>
        <w:jc w:val="both"/>
        <w:rPr>
          <w:rFonts w:eastAsiaTheme="minorEastAsia"/>
          <w:sz w:val="22"/>
          <w:szCs w:val="22"/>
          <w:lang w:eastAsia="zh-CN"/>
        </w:rPr>
      </w:pPr>
      <w:r>
        <w:rPr>
          <w:rFonts w:eastAsiaTheme="minorEastAsia"/>
          <w:sz w:val="22"/>
          <w:szCs w:val="22"/>
          <w:lang w:eastAsia="zh-CN"/>
        </w:rPr>
        <w:lastRenderedPageBreak/>
        <w:t>According to</w:t>
      </w:r>
      <w:r w:rsidRPr="00381F4B">
        <w:rPr>
          <w:rFonts w:eastAsiaTheme="minorEastAsia"/>
          <w:sz w:val="22"/>
          <w:szCs w:val="22"/>
          <w:lang w:eastAsia="zh-CN"/>
        </w:rPr>
        <w:t xml:space="preserve"> the code rate of the HARQ-ACK codebooks, predefine a code rate threshold, if the code rate is higher than the threshold, then the codebook is for eMBB, otherwise, it is for URLLC</w:t>
      </w:r>
      <w:r>
        <w:rPr>
          <w:rFonts w:eastAsiaTheme="minorEastAsia"/>
          <w:sz w:val="22"/>
          <w:szCs w:val="22"/>
          <w:lang w:eastAsia="zh-CN"/>
        </w:rPr>
        <w:t>;</w:t>
      </w:r>
    </w:p>
    <w:p w14:paraId="75FC6AEF" w14:textId="31F5E3A3" w:rsidR="00C605B7" w:rsidRPr="00381F4B" w:rsidRDefault="00C605B7" w:rsidP="00381F4B">
      <w:pPr>
        <w:pStyle w:val="afc"/>
        <w:numPr>
          <w:ilvl w:val="0"/>
          <w:numId w:val="6"/>
        </w:numPr>
        <w:spacing w:afterLines="50" w:after="163"/>
        <w:ind w:firstLineChars="0"/>
        <w:jc w:val="both"/>
        <w:rPr>
          <w:rFonts w:eastAsiaTheme="minorEastAsia"/>
          <w:sz w:val="22"/>
          <w:szCs w:val="22"/>
          <w:lang w:eastAsia="zh-CN"/>
        </w:rPr>
      </w:pPr>
      <w:r w:rsidRPr="00381F4B">
        <w:rPr>
          <w:rFonts w:eastAsiaTheme="minorEastAsia"/>
          <w:sz w:val="22"/>
          <w:szCs w:val="22"/>
          <w:lang w:eastAsia="zh-CN"/>
        </w:rPr>
        <w:t xml:space="preserve"> </w:t>
      </w:r>
      <w:r>
        <w:rPr>
          <w:rFonts w:eastAsiaTheme="minorEastAsia"/>
          <w:sz w:val="22"/>
          <w:szCs w:val="22"/>
          <w:lang w:eastAsia="zh-CN"/>
        </w:rPr>
        <w:t>Based on the duration of PUCCH resource, if the codebook uses</w:t>
      </w:r>
      <w:r w:rsidR="00A20E99">
        <w:rPr>
          <w:rFonts w:eastAsiaTheme="minorEastAsia"/>
          <w:sz w:val="22"/>
          <w:szCs w:val="22"/>
          <w:lang w:eastAsia="zh-CN"/>
        </w:rPr>
        <w:t xml:space="preserve"> a long PUCCH, then it is for eMBB, otherwise, it is for URLLC.</w:t>
      </w:r>
    </w:p>
    <w:p w14:paraId="3F1558D3" w14:textId="0C1C2CC8" w:rsidR="00A20E99" w:rsidRPr="00381F4B" w:rsidRDefault="00A20E99" w:rsidP="00381F4B">
      <w:pPr>
        <w:spacing w:afterLines="50" w:after="163"/>
        <w:ind w:firstLine="110"/>
        <w:jc w:val="both"/>
        <w:rPr>
          <w:rFonts w:eastAsiaTheme="minorEastAsia"/>
          <w:b/>
          <w:sz w:val="22"/>
          <w:szCs w:val="22"/>
          <w:lang w:eastAsia="zh-CN"/>
        </w:rPr>
      </w:pPr>
      <w:r w:rsidRPr="00381F4B">
        <w:rPr>
          <w:rFonts w:eastAsiaTheme="minorEastAsia"/>
          <w:b/>
          <w:sz w:val="22"/>
          <w:szCs w:val="22"/>
          <w:lang w:eastAsia="zh-CN"/>
        </w:rPr>
        <w:t xml:space="preserve">Proposal </w:t>
      </w:r>
      <w:r>
        <w:rPr>
          <w:rFonts w:eastAsiaTheme="minorEastAsia"/>
          <w:b/>
          <w:sz w:val="22"/>
          <w:szCs w:val="22"/>
          <w:lang w:eastAsia="zh-CN"/>
        </w:rPr>
        <w:t>6</w:t>
      </w:r>
      <w:r w:rsidRPr="00381F4B">
        <w:rPr>
          <w:rFonts w:eastAsiaTheme="minorEastAsia"/>
          <w:b/>
          <w:sz w:val="22"/>
          <w:szCs w:val="22"/>
          <w:lang w:eastAsia="zh-CN"/>
        </w:rPr>
        <w:t>: Following methods to distinguish HARQ-ACK codebooks can be considered:</w:t>
      </w:r>
    </w:p>
    <w:p w14:paraId="67B34C9D" w14:textId="3BA87DE5" w:rsidR="00A20E99" w:rsidRPr="00381F4B" w:rsidRDefault="00A20E99" w:rsidP="00381F4B">
      <w:pPr>
        <w:pStyle w:val="afc"/>
        <w:numPr>
          <w:ilvl w:val="0"/>
          <w:numId w:val="14"/>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 xml:space="preserve">Explicit method by adding a prioritization field in the </w:t>
      </w:r>
      <w:r w:rsidR="00E1149F">
        <w:rPr>
          <w:rFonts w:eastAsiaTheme="minorEastAsia"/>
          <w:b/>
          <w:sz w:val="22"/>
          <w:szCs w:val="22"/>
          <w:lang w:eastAsia="zh-CN"/>
        </w:rPr>
        <w:t>corresponding PDCCH</w:t>
      </w:r>
      <w:r w:rsidRPr="00381F4B">
        <w:rPr>
          <w:rFonts w:eastAsiaTheme="minorEastAsia"/>
          <w:b/>
          <w:sz w:val="22"/>
          <w:szCs w:val="22"/>
          <w:lang w:eastAsia="zh-CN"/>
        </w:rPr>
        <w:t>;</w:t>
      </w:r>
    </w:p>
    <w:p w14:paraId="436D4DA1" w14:textId="191E7821" w:rsidR="00A20E99" w:rsidRPr="00381F4B" w:rsidRDefault="00A20E99" w:rsidP="00381F4B">
      <w:pPr>
        <w:pStyle w:val="afc"/>
        <w:numPr>
          <w:ilvl w:val="0"/>
          <w:numId w:val="14"/>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 xml:space="preserve">Implicit methods based on payload size, code rate or duration of the corresponding PUCCH resource. </w:t>
      </w:r>
    </w:p>
    <w:p w14:paraId="3E82FE0B" w14:textId="7AA16304" w:rsidR="00C0669A" w:rsidRDefault="00A20E99" w:rsidP="00381F4B">
      <w:pPr>
        <w:spacing w:afterLines="50" w:after="163"/>
        <w:ind w:firstLine="110"/>
        <w:jc w:val="both"/>
        <w:rPr>
          <w:rFonts w:eastAsiaTheme="minorEastAsia"/>
          <w:sz w:val="22"/>
          <w:szCs w:val="22"/>
          <w:lang w:eastAsia="zh-CN"/>
        </w:rPr>
      </w:pPr>
      <w:r>
        <w:rPr>
          <w:rFonts w:eastAsiaTheme="minorEastAsia"/>
          <w:sz w:val="22"/>
          <w:szCs w:val="22"/>
          <w:lang w:eastAsia="zh-CN"/>
        </w:rPr>
        <w:t>Furthermore</w:t>
      </w:r>
      <w:r w:rsidR="00C0669A">
        <w:rPr>
          <w:rFonts w:eastAsiaTheme="minorEastAsia"/>
          <w:sz w:val="22"/>
          <w:szCs w:val="22"/>
          <w:lang w:eastAsia="zh-CN"/>
        </w:rPr>
        <w:t>,</w:t>
      </w:r>
      <w:r>
        <w:rPr>
          <w:rFonts w:eastAsiaTheme="minorEastAsia"/>
          <w:sz w:val="22"/>
          <w:szCs w:val="22"/>
          <w:lang w:eastAsia="zh-CN"/>
        </w:rPr>
        <w:t xml:space="preserve"> the</w:t>
      </w:r>
      <w:r w:rsidR="00C0669A">
        <w:rPr>
          <w:rFonts w:eastAsiaTheme="minorEastAsia"/>
          <w:sz w:val="22"/>
          <w:szCs w:val="22"/>
          <w:lang w:eastAsia="zh-CN"/>
        </w:rPr>
        <w:t xml:space="preserve"> </w:t>
      </w:r>
      <w:r w:rsidR="005D56A5">
        <w:rPr>
          <w:rFonts w:eastAsiaTheme="minorEastAsia"/>
          <w:sz w:val="22"/>
          <w:szCs w:val="22"/>
          <w:lang w:eastAsia="zh-CN"/>
        </w:rPr>
        <w:t xml:space="preserve">following options </w:t>
      </w:r>
      <w:r w:rsidR="00C605B7">
        <w:rPr>
          <w:rFonts w:eastAsiaTheme="minorEastAsia"/>
          <w:sz w:val="22"/>
          <w:szCs w:val="22"/>
          <w:lang w:eastAsia="zh-CN"/>
        </w:rPr>
        <w:t xml:space="preserve">for conflicting resolution </w:t>
      </w:r>
      <w:r w:rsidR="005D56A5">
        <w:rPr>
          <w:rFonts w:eastAsiaTheme="minorEastAsia"/>
          <w:sz w:val="22"/>
          <w:szCs w:val="22"/>
          <w:lang w:eastAsia="zh-CN"/>
        </w:rPr>
        <w:t>can be considered:</w:t>
      </w:r>
    </w:p>
    <w:p w14:paraId="2C29E135" w14:textId="5E18B2BF" w:rsidR="00A35F1F" w:rsidRDefault="00A35F1F" w:rsidP="00381F4B">
      <w:pPr>
        <w:pStyle w:val="afc"/>
        <w:numPr>
          <w:ilvl w:val="0"/>
          <w:numId w:val="6"/>
        </w:numPr>
        <w:spacing w:afterLines="50" w:after="163"/>
        <w:ind w:firstLineChars="0"/>
        <w:jc w:val="both"/>
        <w:rPr>
          <w:rFonts w:eastAsiaTheme="minorEastAsia"/>
          <w:sz w:val="22"/>
          <w:szCs w:val="22"/>
          <w:lang w:eastAsia="zh-CN"/>
        </w:rPr>
      </w:pPr>
      <w:r>
        <w:rPr>
          <w:rFonts w:eastAsiaTheme="minorEastAsia"/>
          <w:sz w:val="22"/>
          <w:szCs w:val="22"/>
          <w:lang w:eastAsia="zh-CN"/>
        </w:rPr>
        <w:t>I</w:t>
      </w:r>
      <w:r w:rsidRPr="0062295A">
        <w:rPr>
          <w:rFonts w:eastAsiaTheme="minorEastAsia"/>
          <w:sz w:val="22"/>
          <w:szCs w:val="22"/>
          <w:lang w:eastAsia="zh-CN"/>
        </w:rPr>
        <w:t>f UE has the capability to simultaneously transmit two PUCCHs</w:t>
      </w:r>
      <w:r>
        <w:rPr>
          <w:rFonts w:eastAsiaTheme="minorEastAsia"/>
          <w:sz w:val="22"/>
          <w:szCs w:val="22"/>
          <w:lang w:eastAsia="zh-CN"/>
        </w:rPr>
        <w:t>,</w:t>
      </w:r>
    </w:p>
    <w:p w14:paraId="49035D06" w14:textId="77BEE653" w:rsidR="005D56A5" w:rsidRDefault="00A35F1F" w:rsidP="00381F4B">
      <w:pPr>
        <w:pStyle w:val="afc"/>
        <w:numPr>
          <w:ilvl w:val="1"/>
          <w:numId w:val="6"/>
        </w:numPr>
        <w:spacing w:afterLines="50" w:after="163"/>
        <w:ind w:firstLineChars="0"/>
        <w:jc w:val="both"/>
        <w:rPr>
          <w:rFonts w:eastAsiaTheme="minorEastAsia"/>
          <w:sz w:val="22"/>
          <w:szCs w:val="22"/>
          <w:lang w:eastAsia="zh-CN"/>
        </w:rPr>
      </w:pPr>
      <w:r>
        <w:rPr>
          <w:rFonts w:eastAsiaTheme="minorEastAsia"/>
          <w:sz w:val="22"/>
          <w:szCs w:val="22"/>
          <w:lang w:eastAsia="zh-CN"/>
        </w:rPr>
        <w:t>support p</w:t>
      </w:r>
      <w:r w:rsidR="005D56A5" w:rsidRPr="00381F4B">
        <w:rPr>
          <w:rFonts w:eastAsiaTheme="minorEastAsia"/>
          <w:sz w:val="22"/>
          <w:szCs w:val="22"/>
          <w:lang w:eastAsia="zh-CN"/>
        </w:rPr>
        <w:t xml:space="preserve">arallel transmission; </w:t>
      </w:r>
    </w:p>
    <w:p w14:paraId="4281AD2C" w14:textId="4F3BCDC8" w:rsidR="005D56A5" w:rsidRDefault="005D56A5" w:rsidP="00381F4B">
      <w:pPr>
        <w:pStyle w:val="afc"/>
        <w:numPr>
          <w:ilvl w:val="0"/>
          <w:numId w:val="6"/>
        </w:numPr>
        <w:spacing w:afterLines="50" w:after="163"/>
        <w:ind w:firstLineChars="0"/>
        <w:jc w:val="both"/>
        <w:rPr>
          <w:rFonts w:eastAsiaTheme="minorEastAsia"/>
          <w:sz w:val="22"/>
          <w:szCs w:val="22"/>
          <w:lang w:eastAsia="zh-CN"/>
        </w:rPr>
      </w:pPr>
      <w:r>
        <w:rPr>
          <w:rFonts w:eastAsiaTheme="minorEastAsia"/>
          <w:sz w:val="22"/>
          <w:szCs w:val="22"/>
          <w:lang w:eastAsia="zh-CN"/>
        </w:rPr>
        <w:t>Otherwise,</w:t>
      </w:r>
    </w:p>
    <w:p w14:paraId="5552E561" w14:textId="0C5A54B4" w:rsidR="00A35F1F" w:rsidRDefault="00A35F1F" w:rsidP="00381F4B">
      <w:pPr>
        <w:pStyle w:val="afc"/>
        <w:numPr>
          <w:ilvl w:val="1"/>
          <w:numId w:val="6"/>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If the multiplexed code rate does not exceed the maximum allowable code rate of URLLC, </w:t>
      </w:r>
    </w:p>
    <w:p w14:paraId="4452590F" w14:textId="6836AE00" w:rsidR="005D56A5" w:rsidRDefault="005D56A5" w:rsidP="00381F4B">
      <w:pPr>
        <w:pStyle w:val="afc"/>
        <w:numPr>
          <w:ilvl w:val="2"/>
          <w:numId w:val="6"/>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Multiplex the </w:t>
      </w:r>
      <w:r w:rsidR="00A35F1F">
        <w:rPr>
          <w:rFonts w:eastAsiaTheme="minorEastAsia"/>
          <w:sz w:val="22"/>
          <w:szCs w:val="22"/>
          <w:lang w:eastAsia="zh-CN"/>
        </w:rPr>
        <w:t>eMBB HARQ-ACK codebook into the URLLC HARQ-ACK codebook in the overlapping time period</w:t>
      </w:r>
      <w:r>
        <w:rPr>
          <w:rFonts w:eastAsiaTheme="minorEastAsia"/>
          <w:sz w:val="22"/>
          <w:szCs w:val="22"/>
          <w:lang w:eastAsia="zh-CN"/>
        </w:rPr>
        <w:t xml:space="preserve">, </w:t>
      </w:r>
    </w:p>
    <w:p w14:paraId="2B4FCBC6" w14:textId="6ECC3C38" w:rsidR="005D56A5" w:rsidRDefault="005D56A5" w:rsidP="00381F4B">
      <w:pPr>
        <w:pStyle w:val="afc"/>
        <w:numPr>
          <w:ilvl w:val="1"/>
          <w:numId w:val="6"/>
        </w:numPr>
        <w:spacing w:afterLines="50" w:after="163"/>
        <w:ind w:firstLineChars="0"/>
        <w:jc w:val="both"/>
        <w:rPr>
          <w:rFonts w:eastAsiaTheme="minorEastAsia"/>
          <w:sz w:val="22"/>
          <w:szCs w:val="22"/>
          <w:lang w:eastAsia="zh-CN"/>
        </w:rPr>
      </w:pPr>
      <w:r>
        <w:rPr>
          <w:rFonts w:eastAsiaTheme="minorEastAsia"/>
          <w:sz w:val="22"/>
          <w:szCs w:val="22"/>
          <w:lang w:eastAsia="zh-CN"/>
        </w:rPr>
        <w:t>Otherwise,</w:t>
      </w:r>
    </w:p>
    <w:p w14:paraId="2C2F27B5" w14:textId="0D1A82EC" w:rsidR="005D56A5" w:rsidRDefault="005D56A5" w:rsidP="00381F4B">
      <w:pPr>
        <w:pStyle w:val="afc"/>
        <w:numPr>
          <w:ilvl w:val="2"/>
          <w:numId w:val="6"/>
        </w:numPr>
        <w:spacing w:afterLines="50" w:after="163"/>
        <w:ind w:firstLineChars="0"/>
        <w:jc w:val="both"/>
        <w:rPr>
          <w:rFonts w:eastAsiaTheme="minorEastAsia"/>
          <w:sz w:val="22"/>
          <w:szCs w:val="22"/>
          <w:lang w:eastAsia="zh-CN"/>
        </w:rPr>
      </w:pPr>
      <w:r>
        <w:rPr>
          <w:rFonts w:eastAsiaTheme="minorEastAsia"/>
          <w:sz w:val="22"/>
          <w:szCs w:val="22"/>
          <w:lang w:eastAsia="zh-CN"/>
        </w:rPr>
        <w:t>Drop the</w:t>
      </w:r>
      <w:r w:rsidR="00A35F1F">
        <w:rPr>
          <w:rFonts w:eastAsiaTheme="minorEastAsia"/>
          <w:sz w:val="22"/>
          <w:szCs w:val="22"/>
          <w:lang w:eastAsia="zh-CN"/>
        </w:rPr>
        <w:t xml:space="preserve"> entire</w:t>
      </w:r>
      <w:r>
        <w:rPr>
          <w:rFonts w:eastAsiaTheme="minorEastAsia"/>
          <w:sz w:val="22"/>
          <w:szCs w:val="22"/>
          <w:lang w:eastAsia="zh-CN"/>
        </w:rPr>
        <w:t xml:space="preserve"> </w:t>
      </w:r>
      <w:r w:rsidR="00A35F1F">
        <w:rPr>
          <w:rFonts w:eastAsiaTheme="minorEastAsia"/>
          <w:sz w:val="22"/>
          <w:szCs w:val="22"/>
          <w:lang w:eastAsia="zh-CN"/>
        </w:rPr>
        <w:t>eMBB HARQ-ACK codebook; or</w:t>
      </w:r>
    </w:p>
    <w:p w14:paraId="1C1498FA" w14:textId="75C76036" w:rsidR="00A35F1F" w:rsidRDefault="00A35F1F" w:rsidP="00381F4B">
      <w:pPr>
        <w:pStyle w:val="afc"/>
        <w:numPr>
          <w:ilvl w:val="2"/>
          <w:numId w:val="6"/>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Puncture the eMBB HARQ-ACK codebook in the overlapping time period only. </w:t>
      </w:r>
    </w:p>
    <w:p w14:paraId="3E404F6E" w14:textId="720B2E24" w:rsidR="00A20E99" w:rsidRPr="00381F4B" w:rsidRDefault="00A20E99" w:rsidP="00381F4B">
      <w:pPr>
        <w:spacing w:afterLines="50" w:after="163"/>
        <w:jc w:val="both"/>
        <w:rPr>
          <w:rFonts w:eastAsiaTheme="minorEastAsia"/>
          <w:b/>
          <w:sz w:val="22"/>
          <w:szCs w:val="22"/>
          <w:lang w:eastAsia="zh-CN"/>
        </w:rPr>
      </w:pPr>
      <w:r w:rsidRPr="00381F4B">
        <w:rPr>
          <w:rFonts w:eastAsiaTheme="minorEastAsia"/>
          <w:b/>
          <w:sz w:val="22"/>
          <w:szCs w:val="22"/>
          <w:lang w:eastAsia="zh-CN"/>
        </w:rPr>
        <w:t xml:space="preserve">Proposal </w:t>
      </w:r>
      <w:r>
        <w:rPr>
          <w:rFonts w:eastAsiaTheme="minorEastAsia"/>
          <w:b/>
          <w:sz w:val="22"/>
          <w:szCs w:val="22"/>
          <w:lang w:eastAsia="zh-CN"/>
        </w:rPr>
        <w:t>7</w:t>
      </w:r>
      <w:r w:rsidRPr="00381F4B">
        <w:rPr>
          <w:rFonts w:eastAsiaTheme="minorEastAsia"/>
          <w:b/>
          <w:sz w:val="22"/>
          <w:szCs w:val="22"/>
          <w:lang w:eastAsia="zh-CN"/>
        </w:rPr>
        <w:t>: Following options to resolve the conflicts between two HARQ-ACK codebooks overlapping in time could be considered:</w:t>
      </w:r>
    </w:p>
    <w:p w14:paraId="7B21EE7F" w14:textId="77777777" w:rsidR="00A20E99" w:rsidRPr="00381F4B" w:rsidRDefault="00A20E99" w:rsidP="00A20E99">
      <w:pPr>
        <w:pStyle w:val="afc"/>
        <w:numPr>
          <w:ilvl w:val="0"/>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If UE has the capability to simultaneously transmit two PUCCHs,</w:t>
      </w:r>
    </w:p>
    <w:p w14:paraId="5FC76982" w14:textId="77777777" w:rsidR="00A20E99" w:rsidRPr="00381F4B" w:rsidRDefault="00A20E99" w:rsidP="00A20E99">
      <w:pPr>
        <w:pStyle w:val="afc"/>
        <w:numPr>
          <w:ilvl w:val="1"/>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 xml:space="preserve">support parallel transmission; </w:t>
      </w:r>
    </w:p>
    <w:p w14:paraId="0027854F" w14:textId="77777777" w:rsidR="00A20E99" w:rsidRPr="00381F4B" w:rsidRDefault="00A20E99" w:rsidP="00A20E99">
      <w:pPr>
        <w:pStyle w:val="afc"/>
        <w:numPr>
          <w:ilvl w:val="0"/>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Otherwise,</w:t>
      </w:r>
    </w:p>
    <w:p w14:paraId="0731DC74" w14:textId="77777777" w:rsidR="00A20E99" w:rsidRPr="00381F4B" w:rsidRDefault="00A20E99" w:rsidP="00A20E99">
      <w:pPr>
        <w:pStyle w:val="afc"/>
        <w:numPr>
          <w:ilvl w:val="1"/>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 xml:space="preserve">If the multiplexed code rate does not exceed the maximum allowable code rate of URLLC, </w:t>
      </w:r>
    </w:p>
    <w:p w14:paraId="1EE2FCD3" w14:textId="77777777" w:rsidR="00A20E99" w:rsidRPr="00381F4B" w:rsidRDefault="00A20E99" w:rsidP="00A20E99">
      <w:pPr>
        <w:pStyle w:val="afc"/>
        <w:numPr>
          <w:ilvl w:val="2"/>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 xml:space="preserve">Multiplex the eMBB HARQ-ACK codebook into the URLLC HARQ-ACK codebook in the overlapping time period, </w:t>
      </w:r>
    </w:p>
    <w:p w14:paraId="0509F2BA" w14:textId="77777777" w:rsidR="00A20E99" w:rsidRPr="00381F4B" w:rsidRDefault="00A20E99" w:rsidP="00A20E99">
      <w:pPr>
        <w:pStyle w:val="afc"/>
        <w:numPr>
          <w:ilvl w:val="1"/>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Otherwise,</w:t>
      </w:r>
    </w:p>
    <w:p w14:paraId="69B18A1E" w14:textId="77777777" w:rsidR="00A20E99" w:rsidRPr="00381F4B" w:rsidRDefault="00A20E99" w:rsidP="00A20E99">
      <w:pPr>
        <w:pStyle w:val="afc"/>
        <w:numPr>
          <w:ilvl w:val="2"/>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Drop the entire eMBB HARQ-ACK codebook; or</w:t>
      </w:r>
    </w:p>
    <w:p w14:paraId="5BF7CC21" w14:textId="5B0CA076" w:rsidR="00A20E99" w:rsidRDefault="00A20E99" w:rsidP="00381F4B">
      <w:pPr>
        <w:pStyle w:val="afc"/>
        <w:numPr>
          <w:ilvl w:val="2"/>
          <w:numId w:val="15"/>
        </w:numPr>
        <w:spacing w:afterLines="50" w:after="163"/>
        <w:ind w:firstLineChars="0"/>
        <w:jc w:val="both"/>
        <w:rPr>
          <w:rFonts w:eastAsiaTheme="minorEastAsia"/>
          <w:b/>
          <w:sz w:val="22"/>
          <w:szCs w:val="22"/>
          <w:lang w:eastAsia="zh-CN"/>
        </w:rPr>
      </w:pPr>
      <w:r w:rsidRPr="00381F4B">
        <w:rPr>
          <w:rFonts w:eastAsiaTheme="minorEastAsia"/>
          <w:b/>
          <w:sz w:val="22"/>
          <w:szCs w:val="22"/>
          <w:lang w:eastAsia="zh-CN"/>
        </w:rPr>
        <w:t>Puncture the eMBB HARQ-ACK codebook in the overlapping time period only.</w:t>
      </w:r>
    </w:p>
    <w:p w14:paraId="2DF7D626" w14:textId="77777777" w:rsidR="00A17FC0" w:rsidRPr="00A17FC0" w:rsidRDefault="00A17FC0" w:rsidP="00A17FC0">
      <w:pPr>
        <w:spacing w:afterLines="50" w:after="163"/>
        <w:ind w:left="900"/>
        <w:jc w:val="both"/>
        <w:rPr>
          <w:rFonts w:eastAsiaTheme="minorEastAsia"/>
          <w:b/>
          <w:sz w:val="22"/>
          <w:szCs w:val="22"/>
          <w:lang w:eastAsia="zh-CN"/>
        </w:rPr>
      </w:pPr>
    </w:p>
    <w:p w14:paraId="68889C06" w14:textId="39995A72" w:rsidR="00440864" w:rsidRDefault="00440864" w:rsidP="00440864">
      <w:pPr>
        <w:pStyle w:val="1"/>
        <w:spacing w:beforeLines="50" w:before="163" w:afterLines="50" w:after="163"/>
        <w:ind w:left="432" w:hanging="432"/>
        <w:jc w:val="both"/>
        <w:rPr>
          <w:rFonts w:eastAsia="MS Mincho"/>
          <w:b/>
          <w:sz w:val="24"/>
        </w:rPr>
      </w:pPr>
      <w:r>
        <w:rPr>
          <w:rFonts w:eastAsia="MS Mincho" w:hint="eastAsia"/>
          <w:b/>
          <w:sz w:val="24"/>
        </w:rPr>
        <w:lastRenderedPageBreak/>
        <w:t>UCI piggyback on PUSCH</w:t>
      </w:r>
      <w:r w:rsidR="0059257B">
        <w:rPr>
          <w:rFonts w:eastAsia="MS Mincho"/>
          <w:b/>
          <w:sz w:val="24"/>
        </w:rPr>
        <w:t xml:space="preserve"> with different priorities</w:t>
      </w:r>
    </w:p>
    <w:p w14:paraId="4EE1771C" w14:textId="0EDCCD6C" w:rsidR="00222B1B" w:rsidRPr="00222B1B" w:rsidRDefault="00440864" w:rsidP="00440864">
      <w:pPr>
        <w:jc w:val="both"/>
        <w:rPr>
          <w:rFonts w:eastAsiaTheme="minorEastAsia"/>
          <w:sz w:val="22"/>
          <w:szCs w:val="22"/>
          <w:lang w:eastAsia="zh-CN"/>
        </w:rPr>
      </w:pPr>
      <w:r w:rsidRPr="00440864">
        <w:rPr>
          <w:rFonts w:eastAsiaTheme="minorEastAsia"/>
          <w:sz w:val="22"/>
          <w:szCs w:val="22"/>
          <w:lang w:eastAsia="zh-CN"/>
        </w:rPr>
        <w:t xml:space="preserve">UCI piggyback decreases the REs for UL-SCH data and has a negative impact on its reliability. Compared to eMBB type UL-SCH data, the impact gets larger for URLLC type UL-SCH data due to limited times of potential retransmission. </w:t>
      </w:r>
      <w:r w:rsidR="002D2483">
        <w:rPr>
          <w:rFonts w:eastAsiaTheme="minorEastAsia"/>
          <w:sz w:val="22"/>
          <w:szCs w:val="22"/>
          <w:lang w:eastAsia="zh-CN"/>
        </w:rPr>
        <w:t>In Rel-15, beta_offset is used to control the occupied REs by UCI piggyback, the lowest value of beta_offset is 1.0. To prioritize PUSCH for URLLC in the case of overlapping between eMBB PUCCH and URLLC PUSCH, the beta_offset value of 0.0 should be considered to enable dropping of UCI.</w:t>
      </w:r>
      <w:r w:rsidR="00D56177">
        <w:rPr>
          <w:rFonts w:eastAsiaTheme="minorEastAsia"/>
          <w:sz w:val="22"/>
          <w:szCs w:val="22"/>
          <w:lang w:eastAsia="zh-CN"/>
        </w:rPr>
        <w:t xml:space="preserve"> </w:t>
      </w:r>
    </w:p>
    <w:p w14:paraId="068E5C2B" w14:textId="1C8EC403" w:rsidR="00222B1B" w:rsidRDefault="00440864" w:rsidP="00D8571D">
      <w:pPr>
        <w:jc w:val="both"/>
        <w:rPr>
          <w:rFonts w:eastAsiaTheme="minorEastAsia"/>
          <w:sz w:val="22"/>
          <w:szCs w:val="22"/>
          <w:lang w:eastAsia="zh-CN"/>
        </w:rPr>
      </w:pPr>
      <w:r w:rsidRPr="00440864">
        <w:rPr>
          <w:rFonts w:eastAsiaTheme="minorEastAsia"/>
          <w:sz w:val="22"/>
          <w:szCs w:val="22"/>
          <w:lang w:eastAsia="zh-CN"/>
        </w:rPr>
        <w:t xml:space="preserve">Occupied REs by UCI piggyback should be adaptively adjusted depending on the type of data to support URLLC and eMBB simultaneously from the UE perspective. As shown in </w:t>
      </w:r>
      <w:r w:rsidR="0021255F">
        <w:rPr>
          <w:rFonts w:eastAsiaTheme="minorEastAsia"/>
          <w:sz w:val="22"/>
          <w:szCs w:val="22"/>
          <w:lang w:eastAsia="zh-CN"/>
        </w:rPr>
        <w:t>[</w:t>
      </w:r>
      <w:r w:rsidR="009066FC">
        <w:rPr>
          <w:rFonts w:eastAsiaTheme="minorEastAsia"/>
          <w:sz w:val="22"/>
          <w:szCs w:val="22"/>
          <w:lang w:eastAsia="zh-CN"/>
        </w:rPr>
        <w:t>4</w:t>
      </w:r>
      <w:r w:rsidR="0021255F">
        <w:rPr>
          <w:rFonts w:eastAsiaTheme="minorEastAsia"/>
          <w:sz w:val="22"/>
          <w:szCs w:val="22"/>
          <w:lang w:eastAsia="zh-CN"/>
        </w:rPr>
        <w:t>]</w:t>
      </w:r>
      <w:r w:rsidRPr="00440864">
        <w:rPr>
          <w:rFonts w:eastAsiaTheme="minorEastAsia"/>
          <w:sz w:val="22"/>
          <w:szCs w:val="22"/>
          <w:lang w:eastAsia="zh-CN"/>
        </w:rPr>
        <w:t>, with small UCI size and beta-offset, BLER of 10</w:t>
      </w:r>
      <w:proofErr w:type="gramStart"/>
      <w:r w:rsidRPr="00440864">
        <w:rPr>
          <w:rFonts w:eastAsiaTheme="minorEastAsia"/>
          <w:sz w:val="22"/>
          <w:szCs w:val="22"/>
          <w:lang w:eastAsia="zh-CN"/>
        </w:rPr>
        <w:t>^{</w:t>
      </w:r>
      <w:proofErr w:type="gramEnd"/>
      <w:r w:rsidRPr="00440864">
        <w:rPr>
          <w:rFonts w:eastAsiaTheme="minorEastAsia"/>
          <w:sz w:val="22"/>
          <w:szCs w:val="22"/>
          <w:lang w:eastAsia="zh-CN"/>
        </w:rPr>
        <w:t>-5} can be achieved by one-shot transmission without significant increase of required SNR. As the UCI size and beta-offset increase, the BLER performance of UL-SCH degrade. In fact, for the low SNR region, a large beta-offset is needed to guarantee the reliability of UCI. That causes very large negative impact on the reliability of PUSCH.</w:t>
      </w:r>
      <w:r w:rsidR="00222B1B">
        <w:rPr>
          <w:rFonts w:eastAsiaTheme="minorEastAsia"/>
          <w:sz w:val="22"/>
          <w:szCs w:val="22"/>
          <w:lang w:eastAsia="zh-CN"/>
        </w:rPr>
        <w:t xml:space="preserve"> It is reasonable to use different range of beta_offset values for </w:t>
      </w:r>
      <w:proofErr w:type="spellStart"/>
      <w:r w:rsidR="00222B1B">
        <w:rPr>
          <w:rFonts w:eastAsiaTheme="minorEastAsia"/>
          <w:sz w:val="22"/>
          <w:szCs w:val="22"/>
          <w:lang w:eastAsia="zh-CN"/>
        </w:rPr>
        <w:t>URLLC</w:t>
      </w:r>
      <w:proofErr w:type="spellEnd"/>
      <w:r w:rsidR="00222B1B">
        <w:rPr>
          <w:rFonts w:eastAsiaTheme="minorEastAsia"/>
          <w:sz w:val="22"/>
          <w:szCs w:val="22"/>
          <w:lang w:eastAsia="zh-CN"/>
        </w:rPr>
        <w:t xml:space="preserve"> and </w:t>
      </w:r>
      <w:proofErr w:type="spellStart"/>
      <w:r w:rsidR="00222B1B">
        <w:rPr>
          <w:rFonts w:eastAsiaTheme="minorEastAsia"/>
          <w:sz w:val="22"/>
          <w:szCs w:val="22"/>
          <w:lang w:eastAsia="zh-CN"/>
        </w:rPr>
        <w:t>eMBB</w:t>
      </w:r>
      <w:proofErr w:type="spellEnd"/>
      <w:r w:rsidR="00222B1B">
        <w:rPr>
          <w:rFonts w:eastAsiaTheme="minorEastAsia"/>
          <w:sz w:val="22"/>
          <w:szCs w:val="22"/>
          <w:lang w:eastAsia="zh-CN"/>
        </w:rPr>
        <w:t xml:space="preserve"> data.</w:t>
      </w:r>
      <w:r w:rsidR="007D4C68">
        <w:rPr>
          <w:rFonts w:eastAsiaTheme="minorEastAsia"/>
          <w:sz w:val="22"/>
          <w:szCs w:val="22"/>
          <w:lang w:eastAsia="zh-CN"/>
        </w:rPr>
        <w:t xml:space="preserve"> </w:t>
      </w:r>
    </w:p>
    <w:p w14:paraId="5E3EB9EE" w14:textId="3F0A945B" w:rsidR="00552698" w:rsidRPr="00222B1B" w:rsidRDefault="00552698" w:rsidP="00552698">
      <w:pPr>
        <w:jc w:val="both"/>
        <w:rPr>
          <w:rFonts w:eastAsiaTheme="minorEastAsia"/>
          <w:sz w:val="22"/>
          <w:szCs w:val="22"/>
          <w:lang w:eastAsia="zh-CN"/>
        </w:rPr>
      </w:pPr>
      <w:r>
        <w:rPr>
          <w:rFonts w:eastAsiaTheme="minorEastAsia"/>
          <w:sz w:val="22"/>
          <w:szCs w:val="22"/>
          <w:lang w:eastAsia="zh-CN"/>
        </w:rPr>
        <w:t xml:space="preserve">In case of both PUCCHs for </w:t>
      </w:r>
      <w:proofErr w:type="spellStart"/>
      <w:r>
        <w:rPr>
          <w:rFonts w:eastAsiaTheme="minorEastAsia"/>
          <w:sz w:val="22"/>
          <w:szCs w:val="22"/>
          <w:lang w:eastAsia="zh-CN"/>
        </w:rPr>
        <w:t>URLLC</w:t>
      </w:r>
      <w:proofErr w:type="spellEnd"/>
      <w:r>
        <w:rPr>
          <w:rFonts w:eastAsiaTheme="minorEastAsia"/>
          <w:sz w:val="22"/>
          <w:szCs w:val="22"/>
          <w:lang w:eastAsia="zh-CN"/>
        </w:rPr>
        <w:t xml:space="preserve"> UCI and </w:t>
      </w:r>
      <w:proofErr w:type="spellStart"/>
      <w:r>
        <w:rPr>
          <w:rFonts w:eastAsiaTheme="minorEastAsia"/>
          <w:sz w:val="22"/>
          <w:szCs w:val="22"/>
          <w:lang w:eastAsia="zh-CN"/>
        </w:rPr>
        <w:t>eMBB</w:t>
      </w:r>
      <w:proofErr w:type="spellEnd"/>
      <w:r>
        <w:rPr>
          <w:rFonts w:eastAsiaTheme="minorEastAsia"/>
          <w:sz w:val="22"/>
          <w:szCs w:val="22"/>
          <w:lang w:eastAsia="zh-CN"/>
        </w:rPr>
        <w:t xml:space="preserve"> UCI overlapped with a same PUSCH, it is straightforward to follow </w:t>
      </w:r>
      <w:r w:rsidR="003E00E7">
        <w:rPr>
          <w:rFonts w:eastAsiaTheme="minorEastAsia"/>
          <w:sz w:val="22"/>
          <w:szCs w:val="22"/>
          <w:lang w:eastAsia="zh-CN"/>
        </w:rPr>
        <w:t>the</w:t>
      </w:r>
      <w:r>
        <w:rPr>
          <w:rFonts w:eastAsiaTheme="minorEastAsia"/>
          <w:sz w:val="22"/>
          <w:szCs w:val="22"/>
          <w:lang w:eastAsia="zh-CN"/>
        </w:rPr>
        <w:t xml:space="preserve"> similar principle as in section 2.2, i.e. to drop/puncture the low priority UCI/data if the number of REs is insufficient to transmit all the UCI/data. By </w:t>
      </w:r>
      <w:r w:rsidR="00AA1864">
        <w:rPr>
          <w:rFonts w:eastAsiaTheme="minorEastAsia"/>
          <w:sz w:val="22"/>
          <w:szCs w:val="22"/>
          <w:lang w:eastAsia="zh-CN"/>
        </w:rPr>
        <w:t>defining a</w:t>
      </w:r>
      <w:r>
        <w:rPr>
          <w:rFonts w:eastAsiaTheme="minorEastAsia"/>
          <w:sz w:val="22"/>
          <w:szCs w:val="22"/>
          <w:lang w:eastAsia="zh-CN"/>
        </w:rPr>
        <w:t xml:space="preserve"> maximum number of REs/ratio occupied by UCI, UE can decide when to drop/puncture based on the priorities of UCI/data.</w:t>
      </w:r>
      <w:r w:rsidR="00AA1864">
        <w:rPr>
          <w:rFonts w:eastAsiaTheme="minorEastAsia"/>
          <w:sz w:val="22"/>
          <w:szCs w:val="22"/>
          <w:lang w:eastAsia="zh-CN"/>
        </w:rPr>
        <w:t xml:space="preserve"> </w:t>
      </w:r>
      <w:r w:rsidR="00E00EBB">
        <w:rPr>
          <w:rFonts w:eastAsiaTheme="minorEastAsia"/>
          <w:sz w:val="22"/>
          <w:szCs w:val="22"/>
          <w:lang w:eastAsia="zh-CN"/>
        </w:rPr>
        <w:t xml:space="preserve">In Rel-15, a higher layer parameter </w:t>
      </w:r>
      <w:r w:rsidR="00E00EBB">
        <w:rPr>
          <w:rFonts w:ascii="Symbol" w:eastAsiaTheme="minorEastAsia" w:hAnsi="Symbol"/>
          <w:sz w:val="22"/>
          <w:szCs w:val="22"/>
          <w:lang w:eastAsia="zh-CN"/>
        </w:rPr>
        <w:t></w:t>
      </w:r>
      <w:r w:rsidR="00E00EBB">
        <w:rPr>
          <w:rFonts w:ascii="Symbol" w:eastAsiaTheme="minorEastAsia" w:hAnsi="Symbol"/>
          <w:sz w:val="22"/>
          <w:szCs w:val="22"/>
          <w:lang w:eastAsia="zh-CN"/>
        </w:rPr>
        <w:t></w:t>
      </w:r>
      <w:r w:rsidR="00E00EBB">
        <w:rPr>
          <w:rFonts w:eastAsiaTheme="minorEastAsia"/>
          <w:sz w:val="22"/>
          <w:szCs w:val="22"/>
          <w:lang w:eastAsia="zh-CN"/>
        </w:rPr>
        <w:t>is introduced to configure the upper limit of occupied REs/ratio for each type of UCI. A new parameter on upper limit of occupied REs/ratio by all UCIs can be introduced as a threshold for UE to decide when to drop low priority UCI.</w:t>
      </w:r>
    </w:p>
    <w:p w14:paraId="6C585413" w14:textId="048B78ED" w:rsidR="002D2483" w:rsidRPr="00222B1B" w:rsidRDefault="00222B1B" w:rsidP="00D8571D">
      <w:pPr>
        <w:spacing w:afterLines="50" w:after="163"/>
        <w:jc w:val="both"/>
        <w:rPr>
          <w:rFonts w:eastAsiaTheme="minorEastAsia"/>
          <w:sz w:val="22"/>
          <w:szCs w:val="22"/>
          <w:lang w:eastAsia="zh-CN"/>
        </w:rPr>
      </w:pPr>
      <w:r>
        <w:rPr>
          <w:rFonts w:eastAsiaTheme="minorEastAsia"/>
          <w:b/>
          <w:sz w:val="22"/>
          <w:szCs w:val="22"/>
          <w:lang w:eastAsia="zh-CN"/>
        </w:rPr>
        <w:t xml:space="preserve">Proposal </w:t>
      </w:r>
      <w:r w:rsidR="00A20E99">
        <w:rPr>
          <w:rFonts w:eastAsiaTheme="minorEastAsia"/>
          <w:b/>
          <w:sz w:val="22"/>
          <w:szCs w:val="22"/>
          <w:lang w:eastAsia="zh-CN"/>
        </w:rPr>
        <w:t xml:space="preserve">8 </w:t>
      </w:r>
      <w:r>
        <w:rPr>
          <w:rFonts w:eastAsiaTheme="minorEastAsia"/>
          <w:b/>
          <w:sz w:val="22"/>
          <w:szCs w:val="22"/>
          <w:lang w:eastAsia="zh-CN"/>
        </w:rPr>
        <w:t>Enable dropping of corresponding UCI from PUSCH by allowing beta_offset = 0.0.</w:t>
      </w:r>
    </w:p>
    <w:p w14:paraId="4AF218B7" w14:textId="7DC52DC0" w:rsidR="0021255F" w:rsidRDefault="0021255F" w:rsidP="0021255F">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00A20E99">
        <w:rPr>
          <w:rFonts w:eastAsiaTheme="minorEastAsia"/>
          <w:b/>
          <w:sz w:val="22"/>
          <w:szCs w:val="22"/>
          <w:lang w:eastAsia="zh-CN"/>
        </w:rPr>
        <w:t>9</w:t>
      </w:r>
      <w:r w:rsidR="00A20E99" w:rsidRPr="009E0830">
        <w:rPr>
          <w:rFonts w:eastAsiaTheme="minorEastAsia"/>
          <w:b/>
          <w:sz w:val="22"/>
          <w:szCs w:val="22"/>
          <w:lang w:eastAsia="zh-CN"/>
        </w:rPr>
        <w:t xml:space="preserve"> </w:t>
      </w:r>
      <w:r w:rsidR="00F658B8">
        <w:rPr>
          <w:rFonts w:eastAsiaTheme="minorEastAsia"/>
          <w:b/>
          <w:sz w:val="22"/>
          <w:szCs w:val="22"/>
          <w:lang w:eastAsia="zh-CN"/>
        </w:rPr>
        <w:t xml:space="preserve">Support separate </w:t>
      </w:r>
      <w:proofErr w:type="spellStart"/>
      <w:r w:rsidR="00F658B8">
        <w:rPr>
          <w:rFonts w:eastAsiaTheme="minorEastAsia"/>
          <w:b/>
          <w:sz w:val="22"/>
          <w:szCs w:val="22"/>
          <w:lang w:eastAsia="zh-CN"/>
        </w:rPr>
        <w:t>RRC</w:t>
      </w:r>
      <w:proofErr w:type="spellEnd"/>
      <w:r w:rsidR="00F658B8">
        <w:rPr>
          <w:rFonts w:eastAsiaTheme="minorEastAsia"/>
          <w:b/>
          <w:sz w:val="22"/>
          <w:szCs w:val="22"/>
          <w:lang w:eastAsia="zh-CN"/>
        </w:rPr>
        <w:t xml:space="preserve"> configurations of </w:t>
      </w:r>
      <w:proofErr w:type="spellStart"/>
      <w:r w:rsidR="00F658B8">
        <w:rPr>
          <w:rFonts w:eastAsiaTheme="minorEastAsia"/>
          <w:b/>
          <w:sz w:val="22"/>
          <w:szCs w:val="22"/>
          <w:lang w:eastAsia="zh-CN"/>
        </w:rPr>
        <w:t>beta_offset</w:t>
      </w:r>
      <w:proofErr w:type="spellEnd"/>
      <w:r w:rsidR="00F658B8">
        <w:rPr>
          <w:rFonts w:eastAsiaTheme="minorEastAsia"/>
          <w:b/>
          <w:sz w:val="22"/>
          <w:szCs w:val="22"/>
          <w:lang w:eastAsia="zh-CN"/>
        </w:rPr>
        <w:t xml:space="preserve"> for</w:t>
      </w:r>
      <w:r w:rsidR="007D4C68">
        <w:rPr>
          <w:rFonts w:eastAsiaTheme="minorEastAsia"/>
          <w:b/>
          <w:sz w:val="22"/>
          <w:szCs w:val="22"/>
          <w:lang w:eastAsia="zh-CN"/>
        </w:rPr>
        <w:t xml:space="preserve"> </w:t>
      </w:r>
      <w:proofErr w:type="spellStart"/>
      <w:r w:rsidR="007D4C68">
        <w:rPr>
          <w:rFonts w:eastAsiaTheme="minorEastAsia"/>
          <w:b/>
          <w:sz w:val="22"/>
          <w:szCs w:val="22"/>
          <w:lang w:eastAsia="zh-CN"/>
        </w:rPr>
        <w:t>PUSCHs</w:t>
      </w:r>
      <w:proofErr w:type="spellEnd"/>
      <w:r w:rsidR="007D4C68">
        <w:rPr>
          <w:rFonts w:eastAsiaTheme="minorEastAsia"/>
          <w:b/>
          <w:sz w:val="22"/>
          <w:szCs w:val="22"/>
          <w:lang w:eastAsia="zh-CN"/>
        </w:rPr>
        <w:t xml:space="preserve"> with low/high priority data</w:t>
      </w:r>
      <w:r w:rsidR="00F658B8">
        <w:rPr>
          <w:rFonts w:eastAsiaTheme="minorEastAsia"/>
          <w:b/>
          <w:sz w:val="22"/>
          <w:szCs w:val="22"/>
          <w:lang w:eastAsia="zh-CN"/>
        </w:rPr>
        <w:t>, respectively.</w:t>
      </w:r>
    </w:p>
    <w:p w14:paraId="360D10BA" w14:textId="1A35C0CE" w:rsidR="00D56177" w:rsidRDefault="00D56177" w:rsidP="0021255F">
      <w:pPr>
        <w:spacing w:afterLines="50" w:after="163"/>
        <w:jc w:val="both"/>
        <w:rPr>
          <w:rFonts w:eastAsiaTheme="minorEastAsia"/>
          <w:b/>
          <w:sz w:val="22"/>
          <w:szCs w:val="22"/>
          <w:lang w:eastAsia="zh-CN"/>
        </w:rPr>
      </w:pPr>
      <w:r>
        <w:rPr>
          <w:rFonts w:eastAsiaTheme="minorEastAsia"/>
          <w:b/>
          <w:sz w:val="22"/>
          <w:szCs w:val="22"/>
          <w:lang w:eastAsia="zh-CN"/>
        </w:rPr>
        <w:t xml:space="preserve">Proposal 10 </w:t>
      </w:r>
      <w:r w:rsidR="00876D47">
        <w:rPr>
          <w:rFonts w:eastAsiaTheme="minorEastAsia"/>
          <w:b/>
          <w:sz w:val="22"/>
          <w:szCs w:val="22"/>
          <w:lang w:eastAsia="zh-CN"/>
        </w:rPr>
        <w:t xml:space="preserve">UE can decide whether or not to drop low priority UCI based on </w:t>
      </w:r>
      <w:r w:rsidR="00AA1864">
        <w:rPr>
          <w:rFonts w:eastAsiaTheme="minorEastAsia"/>
          <w:b/>
          <w:sz w:val="22"/>
          <w:szCs w:val="22"/>
          <w:lang w:eastAsia="zh-CN"/>
        </w:rPr>
        <w:t xml:space="preserve">the </w:t>
      </w:r>
      <w:r w:rsidR="00876D47">
        <w:rPr>
          <w:rFonts w:eastAsiaTheme="minorEastAsia"/>
          <w:b/>
          <w:sz w:val="22"/>
          <w:szCs w:val="22"/>
          <w:lang w:eastAsia="zh-CN"/>
        </w:rPr>
        <w:t xml:space="preserve">configuration on maximum number of REs which can be occupied by UCI when </w:t>
      </w:r>
      <w:r w:rsidR="00AA1864">
        <w:rPr>
          <w:rFonts w:eastAsiaTheme="minorEastAsia"/>
          <w:b/>
          <w:sz w:val="22"/>
          <w:szCs w:val="22"/>
          <w:lang w:eastAsia="zh-CN"/>
        </w:rPr>
        <w:t>PUCCHs with</w:t>
      </w:r>
      <w:r w:rsidR="00876D47">
        <w:rPr>
          <w:rFonts w:eastAsiaTheme="minorEastAsia"/>
          <w:b/>
          <w:sz w:val="22"/>
          <w:szCs w:val="22"/>
          <w:lang w:eastAsia="zh-CN"/>
        </w:rPr>
        <w:t xml:space="preserve"> low</w:t>
      </w:r>
      <w:r w:rsidR="00AA1864">
        <w:rPr>
          <w:rFonts w:eastAsiaTheme="minorEastAsia"/>
          <w:b/>
          <w:sz w:val="22"/>
          <w:szCs w:val="22"/>
          <w:lang w:eastAsia="zh-CN"/>
        </w:rPr>
        <w:t>/</w:t>
      </w:r>
      <w:r w:rsidR="00876D47">
        <w:rPr>
          <w:rFonts w:eastAsiaTheme="minorEastAsia"/>
          <w:b/>
          <w:sz w:val="22"/>
          <w:szCs w:val="22"/>
          <w:lang w:eastAsia="zh-CN"/>
        </w:rPr>
        <w:t>high priority UCI</w:t>
      </w:r>
      <w:r w:rsidR="00AA1864">
        <w:rPr>
          <w:rFonts w:eastAsiaTheme="minorEastAsia"/>
          <w:b/>
          <w:sz w:val="22"/>
          <w:szCs w:val="22"/>
          <w:lang w:eastAsia="zh-CN"/>
        </w:rPr>
        <w:t>s</w:t>
      </w:r>
      <w:r w:rsidR="00876D47">
        <w:rPr>
          <w:rFonts w:eastAsiaTheme="minorEastAsia"/>
          <w:b/>
          <w:sz w:val="22"/>
          <w:szCs w:val="22"/>
          <w:lang w:eastAsia="zh-CN"/>
        </w:rPr>
        <w:t xml:space="preserve"> overlap with a PUSCH.</w:t>
      </w:r>
    </w:p>
    <w:p w14:paraId="72719C44" w14:textId="77777777" w:rsidR="00D8288A" w:rsidRDefault="00D8288A" w:rsidP="0021255F">
      <w:pPr>
        <w:spacing w:afterLines="50" w:after="163"/>
        <w:jc w:val="both"/>
        <w:rPr>
          <w:rFonts w:eastAsiaTheme="minorEastAsia"/>
          <w:b/>
          <w:sz w:val="22"/>
          <w:szCs w:val="22"/>
          <w:lang w:eastAsia="zh-CN"/>
        </w:rPr>
      </w:pP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3045FC99" w:rsidR="0060058C" w:rsidRDefault="00CC4572" w:rsidP="00805ABB">
      <w:pPr>
        <w:spacing w:afterLines="50" w:after="163"/>
        <w:ind w:firstLineChars="150" w:firstLine="330"/>
        <w:jc w:val="both"/>
        <w:rPr>
          <w:rFonts w:eastAsiaTheme="minorEastAsia"/>
          <w:sz w:val="22"/>
          <w:szCs w:val="22"/>
          <w:lang w:eastAsia="zh-CN"/>
        </w:rPr>
      </w:pPr>
      <w:r w:rsidRPr="00805ABB">
        <w:rPr>
          <w:rFonts w:eastAsiaTheme="minorEastAsia"/>
          <w:sz w:val="22"/>
          <w:szCs w:val="22"/>
          <w:lang w:eastAsia="zh-CN"/>
        </w:rPr>
        <w:t xml:space="preserve">In this </w:t>
      </w:r>
      <w:r w:rsidR="0095452B" w:rsidRPr="00805ABB">
        <w:rPr>
          <w:rFonts w:eastAsiaTheme="minorEastAsia"/>
          <w:sz w:val="22"/>
          <w:szCs w:val="22"/>
          <w:lang w:eastAsia="zh-CN"/>
        </w:rPr>
        <w:t>contribution</w:t>
      </w:r>
      <w:r w:rsidRPr="00805ABB">
        <w:rPr>
          <w:rFonts w:eastAsiaTheme="minorEastAsia"/>
          <w:sz w:val="22"/>
          <w:szCs w:val="22"/>
          <w:lang w:eastAsia="zh-CN"/>
        </w:rPr>
        <w:t xml:space="preserve">, </w:t>
      </w:r>
      <w:r w:rsidR="00927E18">
        <w:rPr>
          <w:rFonts w:eastAsiaTheme="minorEastAsia"/>
          <w:sz w:val="22"/>
          <w:szCs w:val="22"/>
          <w:lang w:eastAsia="zh-CN"/>
        </w:rPr>
        <w:t xml:space="preserve">we discussed the UCI enhancements related to the </w:t>
      </w:r>
      <w:proofErr w:type="spellStart"/>
      <w:r w:rsidR="00927E18">
        <w:rPr>
          <w:rFonts w:eastAsiaTheme="minorEastAsia"/>
          <w:sz w:val="22"/>
          <w:szCs w:val="22"/>
          <w:lang w:eastAsia="zh-CN"/>
        </w:rPr>
        <w:t>eURLLC</w:t>
      </w:r>
      <w:proofErr w:type="spellEnd"/>
      <w:r w:rsidR="00927E18">
        <w:rPr>
          <w:rFonts w:eastAsiaTheme="minorEastAsia"/>
          <w:sz w:val="22"/>
          <w:szCs w:val="22"/>
          <w:lang w:eastAsia="zh-CN"/>
        </w:rPr>
        <w:t xml:space="preserve"> WI and the IIOT WI, and draw </w:t>
      </w:r>
      <w:r w:rsidRPr="00805ABB">
        <w:rPr>
          <w:rFonts w:eastAsiaTheme="minorEastAsia"/>
          <w:sz w:val="22"/>
          <w:szCs w:val="22"/>
          <w:lang w:eastAsia="zh-CN"/>
        </w:rPr>
        <w:t>the following</w:t>
      </w:r>
      <w:r w:rsidR="00DE3167">
        <w:rPr>
          <w:rFonts w:eastAsiaTheme="minorEastAsia"/>
          <w:sz w:val="22"/>
          <w:szCs w:val="22"/>
          <w:lang w:eastAsia="zh-CN"/>
        </w:rPr>
        <w:t xml:space="preserve"> two parts of</w:t>
      </w:r>
      <w:r w:rsidRPr="00805ABB">
        <w:rPr>
          <w:rFonts w:eastAsiaTheme="minorEastAsia"/>
          <w:sz w:val="22"/>
          <w:szCs w:val="22"/>
          <w:lang w:eastAsia="zh-CN"/>
        </w:rPr>
        <w:t xml:space="preserve"> </w:t>
      </w:r>
      <w:r w:rsidR="0095452B" w:rsidRPr="00805ABB">
        <w:rPr>
          <w:rFonts w:eastAsiaTheme="minorEastAsia"/>
          <w:sz w:val="22"/>
          <w:szCs w:val="22"/>
          <w:lang w:eastAsia="zh-CN"/>
        </w:rPr>
        <w:t>proposals</w:t>
      </w:r>
      <w:r w:rsidR="00DE3167">
        <w:rPr>
          <w:rFonts w:eastAsiaTheme="minorEastAsia"/>
          <w:sz w:val="22"/>
          <w:szCs w:val="22"/>
          <w:lang w:eastAsia="zh-CN"/>
        </w:rPr>
        <w:t>, respectively.</w:t>
      </w:r>
    </w:p>
    <w:p w14:paraId="5216D1D7" w14:textId="0DB8FD5B" w:rsidR="00DE3167" w:rsidRPr="00E235AB" w:rsidRDefault="00DE3167" w:rsidP="00805ABB">
      <w:pPr>
        <w:spacing w:afterLines="50" w:after="163"/>
        <w:ind w:firstLineChars="150" w:firstLine="330"/>
        <w:jc w:val="both"/>
        <w:rPr>
          <w:rFonts w:eastAsiaTheme="minorEastAsia"/>
          <w:i/>
          <w:sz w:val="22"/>
          <w:szCs w:val="22"/>
          <w:lang w:eastAsia="zh-CN"/>
        </w:rPr>
      </w:pPr>
      <w:r w:rsidRPr="00E235AB">
        <w:rPr>
          <w:rFonts w:eastAsiaTheme="minorEastAsia"/>
          <w:i/>
          <w:sz w:val="22"/>
          <w:szCs w:val="22"/>
          <w:lang w:eastAsia="zh-CN"/>
        </w:rPr>
        <w:t xml:space="preserve">Part I: (related to the </w:t>
      </w:r>
      <w:proofErr w:type="spellStart"/>
      <w:r w:rsidRPr="00E235AB">
        <w:rPr>
          <w:rFonts w:eastAsiaTheme="minorEastAsia"/>
          <w:i/>
          <w:sz w:val="22"/>
          <w:szCs w:val="22"/>
          <w:lang w:eastAsia="zh-CN"/>
        </w:rPr>
        <w:t>eURLLC</w:t>
      </w:r>
      <w:proofErr w:type="spellEnd"/>
      <w:r w:rsidRPr="00E235AB">
        <w:rPr>
          <w:rFonts w:eastAsiaTheme="minorEastAsia"/>
          <w:i/>
          <w:sz w:val="22"/>
          <w:szCs w:val="22"/>
          <w:lang w:eastAsia="zh-CN"/>
        </w:rPr>
        <w:t xml:space="preserve"> WI) Supporting multiple PUCCHs for HARQ-ACK within a slot</w:t>
      </w:r>
    </w:p>
    <w:p w14:paraId="5FB41A56" w14:textId="716E43BE" w:rsidR="003635F1" w:rsidRDefault="003635F1" w:rsidP="003635F1">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Pr="009E0830">
        <w:rPr>
          <w:rFonts w:eastAsiaTheme="minorEastAsia"/>
          <w:b/>
          <w:sz w:val="22"/>
          <w:szCs w:val="22"/>
          <w:lang w:eastAsia="zh-CN"/>
        </w:rPr>
        <w:t xml:space="preserve">1 </w:t>
      </w:r>
      <w:r>
        <w:rPr>
          <w:rFonts w:eastAsiaTheme="minorEastAsia"/>
          <w:b/>
          <w:sz w:val="22"/>
          <w:szCs w:val="22"/>
          <w:lang w:eastAsia="zh-CN"/>
        </w:rPr>
        <w:t>Support i</w:t>
      </w:r>
      <w:r w:rsidRPr="00176CA4">
        <w:rPr>
          <w:rFonts w:eastAsiaTheme="minorEastAsia"/>
          <w:b/>
          <w:sz w:val="22"/>
          <w:szCs w:val="22"/>
          <w:lang w:eastAsia="zh-CN"/>
        </w:rPr>
        <w:t xml:space="preserve">ndependent multiplexing windows </w:t>
      </w:r>
      <w:r w:rsidR="00A20E99">
        <w:rPr>
          <w:rFonts w:eastAsiaTheme="minorEastAsia"/>
          <w:b/>
          <w:sz w:val="22"/>
          <w:szCs w:val="22"/>
          <w:lang w:eastAsia="zh-CN"/>
        </w:rPr>
        <w:t>to initially identify</w:t>
      </w:r>
      <w:r>
        <w:rPr>
          <w:rFonts w:eastAsiaTheme="minorEastAsia"/>
          <w:b/>
          <w:sz w:val="22"/>
          <w:szCs w:val="22"/>
          <w:lang w:eastAsia="zh-CN"/>
        </w:rPr>
        <w:t xml:space="preserve"> </w:t>
      </w:r>
      <w:r w:rsidRPr="00176CA4">
        <w:rPr>
          <w:rFonts w:eastAsiaTheme="minorEastAsia"/>
          <w:b/>
          <w:sz w:val="22"/>
          <w:szCs w:val="22"/>
          <w:lang w:eastAsia="zh-CN"/>
        </w:rPr>
        <w:t>HARQ-ACK codebooks</w:t>
      </w:r>
      <w:r w:rsidR="00A20E99">
        <w:rPr>
          <w:rFonts w:eastAsiaTheme="minorEastAsia"/>
          <w:b/>
          <w:sz w:val="22"/>
          <w:szCs w:val="22"/>
          <w:lang w:eastAsia="zh-CN"/>
        </w:rPr>
        <w:t xml:space="preserve"> for eMBB and URLLC</w:t>
      </w:r>
      <w:r>
        <w:rPr>
          <w:rFonts w:eastAsiaTheme="minorEastAsia"/>
          <w:b/>
          <w:sz w:val="22"/>
          <w:szCs w:val="22"/>
          <w:lang w:eastAsia="zh-CN"/>
        </w:rPr>
        <w:t>.</w:t>
      </w:r>
    </w:p>
    <w:p w14:paraId="3A16A926" w14:textId="4A437DB7" w:rsidR="003635F1" w:rsidRDefault="003635F1" w:rsidP="003635F1">
      <w:pPr>
        <w:spacing w:afterLines="50" w:after="163"/>
        <w:jc w:val="both"/>
        <w:rPr>
          <w:rFonts w:eastAsiaTheme="minorEastAsia"/>
          <w:b/>
          <w:sz w:val="22"/>
          <w:szCs w:val="22"/>
          <w:lang w:eastAsia="zh-CN"/>
        </w:rPr>
      </w:pPr>
      <w:r w:rsidRPr="00934D00">
        <w:rPr>
          <w:rFonts w:eastAsiaTheme="minorEastAsia"/>
          <w:b/>
          <w:sz w:val="22"/>
          <w:szCs w:val="22"/>
          <w:lang w:eastAsia="zh-CN"/>
        </w:rPr>
        <w:t xml:space="preserve">Proposal </w:t>
      </w:r>
      <w:r>
        <w:rPr>
          <w:rFonts w:eastAsiaTheme="minorEastAsia"/>
          <w:b/>
          <w:sz w:val="22"/>
          <w:szCs w:val="22"/>
          <w:lang w:eastAsia="zh-CN"/>
        </w:rPr>
        <w:t>2</w:t>
      </w:r>
      <w:r w:rsidRPr="00934D00">
        <w:rPr>
          <w:rFonts w:eastAsiaTheme="minorEastAsia"/>
          <w:b/>
          <w:sz w:val="22"/>
          <w:szCs w:val="22"/>
          <w:lang w:eastAsia="zh-CN"/>
        </w:rPr>
        <w:t xml:space="preserve"> Grouping</w:t>
      </w:r>
      <w:r w:rsidRPr="00934D00">
        <w:rPr>
          <w:rFonts w:eastAsiaTheme="minorEastAsia" w:hint="eastAsia"/>
          <w:b/>
          <w:sz w:val="22"/>
          <w:szCs w:val="22"/>
          <w:lang w:eastAsia="zh-CN"/>
        </w:rPr>
        <w:t xml:space="preserve"> the </w:t>
      </w:r>
      <w:r w:rsidRPr="00934D00">
        <w:rPr>
          <w:rFonts w:eastAsiaTheme="minorEastAsia"/>
          <w:b/>
          <w:sz w:val="22"/>
          <w:szCs w:val="22"/>
          <w:lang w:eastAsia="zh-CN"/>
        </w:rPr>
        <w:t>PDSCHs with DCI</w:t>
      </w:r>
      <w:r>
        <w:rPr>
          <w:rFonts w:eastAsiaTheme="minorEastAsia"/>
          <w:b/>
          <w:sz w:val="22"/>
          <w:szCs w:val="22"/>
          <w:lang w:eastAsia="zh-CN"/>
        </w:rPr>
        <w:t>s</w:t>
      </w:r>
      <w:r w:rsidRPr="00934D00">
        <w:rPr>
          <w:rFonts w:eastAsiaTheme="minorEastAsia"/>
          <w:b/>
          <w:sz w:val="22"/>
          <w:szCs w:val="22"/>
          <w:lang w:eastAsia="zh-CN"/>
        </w:rPr>
        <w:t xml:space="preserve"> pointing to the same A/N PUCCH should be supported in Rel-16.</w:t>
      </w:r>
    </w:p>
    <w:p w14:paraId="63A17B4B" w14:textId="2E29B5A1" w:rsidR="003635F1" w:rsidRDefault="003635F1" w:rsidP="003635F1">
      <w:pPr>
        <w:spacing w:afterLines="50" w:after="163"/>
        <w:jc w:val="both"/>
        <w:rPr>
          <w:rFonts w:eastAsiaTheme="minorEastAsia"/>
          <w:b/>
          <w:sz w:val="22"/>
          <w:szCs w:val="22"/>
          <w:lang w:eastAsia="zh-CN"/>
        </w:rPr>
      </w:pPr>
      <w:r>
        <w:rPr>
          <w:rFonts w:eastAsiaTheme="minorEastAsia"/>
          <w:b/>
          <w:sz w:val="22"/>
          <w:szCs w:val="22"/>
          <w:lang w:eastAsia="zh-CN"/>
        </w:rPr>
        <w:t xml:space="preserve">Proposal 3 In case of dynamic HARQ-ACK codebook, UEs utilize the </w:t>
      </w:r>
      <w:r w:rsidRPr="00052388">
        <w:rPr>
          <w:rFonts w:eastAsiaTheme="minorEastAsia"/>
          <w:b/>
          <w:sz w:val="22"/>
          <w:szCs w:val="22"/>
          <w:lang w:eastAsia="zh-CN"/>
        </w:rPr>
        <w:t>PRI</w:t>
      </w:r>
      <w:r>
        <w:rPr>
          <w:rFonts w:eastAsiaTheme="minorEastAsia"/>
          <w:b/>
          <w:sz w:val="22"/>
          <w:szCs w:val="22"/>
          <w:lang w:eastAsia="zh-CN"/>
        </w:rPr>
        <w:t xml:space="preserve"> field in DCI</w:t>
      </w:r>
      <w:r w:rsidRPr="00052388">
        <w:rPr>
          <w:rFonts w:eastAsiaTheme="minorEastAsia"/>
          <w:b/>
          <w:sz w:val="22"/>
          <w:szCs w:val="22"/>
          <w:lang w:eastAsia="zh-CN"/>
        </w:rPr>
        <w:t xml:space="preserve"> and</w:t>
      </w:r>
      <w:r>
        <w:rPr>
          <w:rFonts w:eastAsiaTheme="minorEastAsia"/>
          <w:b/>
          <w:sz w:val="22"/>
          <w:szCs w:val="22"/>
          <w:lang w:eastAsia="zh-CN"/>
        </w:rPr>
        <w:t xml:space="preserve"> the higher layer parameter</w:t>
      </w:r>
      <w:r w:rsidRPr="00052388">
        <w:rPr>
          <w:rFonts w:eastAsiaTheme="minorEastAsia"/>
          <w:b/>
          <w:sz w:val="22"/>
          <w:szCs w:val="22"/>
          <w:lang w:eastAsia="zh-CN"/>
        </w:rPr>
        <w:t xml:space="preserve"> </w:t>
      </w:r>
      <w:proofErr w:type="spellStart"/>
      <w:r w:rsidRPr="00052388">
        <w:rPr>
          <w:rFonts w:eastAsiaTheme="minorEastAsia"/>
          <w:b/>
          <w:i/>
          <w:sz w:val="22"/>
          <w:szCs w:val="22"/>
          <w:lang w:eastAsia="zh-CN"/>
        </w:rPr>
        <w:t>pucch-ResourceSetId</w:t>
      </w:r>
      <w:proofErr w:type="spellEnd"/>
      <w:r>
        <w:rPr>
          <w:rFonts w:eastAsiaTheme="minorEastAsia"/>
          <w:b/>
          <w:sz w:val="22"/>
          <w:szCs w:val="22"/>
          <w:lang w:eastAsia="zh-CN"/>
        </w:rPr>
        <w:t xml:space="preserve"> to </w:t>
      </w:r>
      <w:r w:rsidR="00A20E99">
        <w:rPr>
          <w:rFonts w:eastAsiaTheme="minorEastAsia"/>
          <w:b/>
          <w:sz w:val="22"/>
          <w:szCs w:val="22"/>
          <w:lang w:eastAsia="zh-CN"/>
        </w:rPr>
        <w:t xml:space="preserve">identify </w:t>
      </w:r>
      <w:r>
        <w:rPr>
          <w:rFonts w:eastAsiaTheme="minorEastAsia"/>
          <w:b/>
          <w:sz w:val="22"/>
          <w:szCs w:val="22"/>
          <w:lang w:eastAsia="zh-CN"/>
        </w:rPr>
        <w:t>the HARQ-ACK codebook for URLLC service.</w:t>
      </w:r>
    </w:p>
    <w:p w14:paraId="1A3AC31A" w14:textId="4503CFE7" w:rsidR="003635F1" w:rsidRDefault="003635F1" w:rsidP="00B66CEA">
      <w:pPr>
        <w:pStyle w:val="afc"/>
        <w:numPr>
          <w:ilvl w:val="0"/>
          <w:numId w:val="6"/>
        </w:numPr>
        <w:spacing w:afterLines="50" w:after="163"/>
        <w:ind w:firstLineChars="0"/>
        <w:jc w:val="both"/>
        <w:rPr>
          <w:rFonts w:eastAsiaTheme="minorEastAsia"/>
          <w:b/>
          <w:sz w:val="22"/>
          <w:szCs w:val="22"/>
          <w:lang w:eastAsia="zh-CN"/>
        </w:rPr>
      </w:pPr>
      <w:r w:rsidRPr="00B66CEA">
        <w:rPr>
          <w:rFonts w:eastAsiaTheme="minorEastAsia"/>
          <w:b/>
          <w:sz w:val="22"/>
          <w:szCs w:val="22"/>
          <w:lang w:eastAsia="zh-CN"/>
        </w:rPr>
        <w:lastRenderedPageBreak/>
        <w:t xml:space="preserve">One-to-one mapping relationship between pairs of PRI and </w:t>
      </w:r>
      <w:r w:rsidRPr="00B66CEA">
        <w:rPr>
          <w:rFonts w:eastAsiaTheme="minorEastAsia"/>
          <w:b/>
          <w:i/>
          <w:sz w:val="22"/>
          <w:szCs w:val="22"/>
          <w:lang w:eastAsia="zh-CN"/>
        </w:rPr>
        <w:t>pucch-ResourceSetId</w:t>
      </w:r>
      <w:r w:rsidRPr="00B66CEA">
        <w:rPr>
          <w:rFonts w:eastAsiaTheme="minorEastAsia"/>
          <w:b/>
          <w:sz w:val="22"/>
          <w:szCs w:val="22"/>
          <w:lang w:eastAsia="zh-CN"/>
        </w:rPr>
        <w:t xml:space="preserve"> and A/N PUCCH resources needs to be defined.</w:t>
      </w:r>
    </w:p>
    <w:p w14:paraId="0A5D5726" w14:textId="1129A0A8" w:rsidR="003635F1" w:rsidRPr="00B66CEA" w:rsidRDefault="003635F1" w:rsidP="00B66CEA">
      <w:pPr>
        <w:spacing w:afterLines="50" w:after="163"/>
        <w:jc w:val="both"/>
        <w:rPr>
          <w:rFonts w:eastAsiaTheme="minorEastAsia"/>
          <w:b/>
          <w:sz w:val="22"/>
          <w:szCs w:val="22"/>
          <w:lang w:eastAsia="zh-CN"/>
        </w:rPr>
      </w:pPr>
      <w:r>
        <w:rPr>
          <w:rFonts w:eastAsiaTheme="minorEastAsia"/>
          <w:b/>
          <w:sz w:val="22"/>
          <w:szCs w:val="22"/>
          <w:lang w:eastAsia="zh-CN"/>
        </w:rPr>
        <w:t xml:space="preserve">Proposal 4 In case of semi-static HARQ-ACK codebook, UEs utilize the type of PDSCH to </w:t>
      </w:r>
      <w:r w:rsidR="00A20E99">
        <w:rPr>
          <w:rFonts w:eastAsiaTheme="minorEastAsia"/>
          <w:b/>
          <w:sz w:val="22"/>
          <w:szCs w:val="22"/>
          <w:lang w:eastAsia="zh-CN"/>
        </w:rPr>
        <w:t xml:space="preserve">identify </w:t>
      </w:r>
      <w:r>
        <w:rPr>
          <w:rFonts w:eastAsiaTheme="minorEastAsia"/>
          <w:b/>
          <w:sz w:val="22"/>
          <w:szCs w:val="22"/>
          <w:lang w:eastAsia="zh-CN"/>
        </w:rPr>
        <w:t>the HARQ-ACK codebook for URLLC service.</w:t>
      </w:r>
    </w:p>
    <w:p w14:paraId="632B9D2E" w14:textId="77777777" w:rsidR="00624CE0" w:rsidRPr="00CB2710" w:rsidRDefault="00017FD5" w:rsidP="00624CE0">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w:t>
      </w:r>
      <w:r>
        <w:rPr>
          <w:rFonts w:eastAsiaTheme="minorEastAsia"/>
          <w:b/>
          <w:sz w:val="22"/>
          <w:szCs w:val="22"/>
          <w:lang w:eastAsia="zh-CN"/>
        </w:rPr>
        <w:t>5</w:t>
      </w:r>
      <w:r w:rsidRPr="000F431A">
        <w:rPr>
          <w:rFonts w:eastAsiaTheme="minorEastAsia"/>
          <w:b/>
          <w:sz w:val="22"/>
          <w:szCs w:val="22"/>
          <w:lang w:eastAsia="zh-CN"/>
        </w:rPr>
        <w:t xml:space="preserve"> </w:t>
      </w:r>
      <w:r w:rsidR="00624CE0">
        <w:rPr>
          <w:rFonts w:eastAsiaTheme="minorEastAsia"/>
          <w:b/>
          <w:sz w:val="22"/>
          <w:szCs w:val="22"/>
          <w:lang w:eastAsia="zh-CN"/>
        </w:rPr>
        <w:t>Support slot-based K1 indication with different starting symbols, and consider the following three methods of indicating the starting symbol of PUCCH resource for HARQ-ACK codebook:</w:t>
      </w:r>
    </w:p>
    <w:p w14:paraId="4E596A7D" w14:textId="5F5EFEAC" w:rsidR="00017FD5" w:rsidRPr="000F431A" w:rsidRDefault="00E1149F" w:rsidP="00017FD5">
      <w:pPr>
        <w:pStyle w:val="afc"/>
        <w:numPr>
          <w:ilvl w:val="0"/>
          <w:numId w:val="11"/>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Autonomously chosen from</w:t>
      </w:r>
      <w:r w:rsidDel="00A20E99">
        <w:rPr>
          <w:rFonts w:eastAsiaTheme="minorEastAsia"/>
          <w:b/>
          <w:sz w:val="22"/>
          <w:szCs w:val="22"/>
          <w:lang w:eastAsia="zh-CN"/>
        </w:rPr>
        <w:t xml:space="preserve"> </w:t>
      </w:r>
      <w:r>
        <w:rPr>
          <w:rFonts w:eastAsiaTheme="minorEastAsia"/>
          <w:b/>
          <w:sz w:val="22"/>
          <w:szCs w:val="22"/>
          <w:lang w:eastAsia="zh-CN"/>
        </w:rPr>
        <w:t>p</w:t>
      </w:r>
      <w:r w:rsidR="00017FD5">
        <w:rPr>
          <w:rFonts w:eastAsiaTheme="minorEastAsia"/>
          <w:b/>
          <w:sz w:val="22"/>
          <w:szCs w:val="22"/>
          <w:lang w:eastAsia="zh-CN"/>
        </w:rPr>
        <w:t xml:space="preserve">redefined </w:t>
      </w:r>
      <w:r w:rsidR="00A20E99">
        <w:rPr>
          <w:rFonts w:eastAsiaTheme="minorEastAsia"/>
          <w:b/>
          <w:sz w:val="22"/>
          <w:szCs w:val="22"/>
          <w:lang w:eastAsia="zh-CN"/>
        </w:rPr>
        <w:t>starting symbols</w:t>
      </w:r>
      <w:r w:rsidR="00017FD5">
        <w:rPr>
          <w:rFonts w:eastAsiaTheme="minorEastAsia"/>
          <w:b/>
          <w:sz w:val="22"/>
          <w:szCs w:val="22"/>
          <w:lang w:eastAsia="zh-CN"/>
        </w:rPr>
        <w:t>;</w:t>
      </w:r>
    </w:p>
    <w:p w14:paraId="57572423" w14:textId="38AC5372" w:rsidR="00017FD5" w:rsidRPr="000F431A" w:rsidRDefault="00017FD5" w:rsidP="00017FD5">
      <w:pPr>
        <w:pStyle w:val="afc"/>
        <w:numPr>
          <w:ilvl w:val="0"/>
          <w:numId w:val="11"/>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t>Autonomous and synchronous HARQ-ACK feedback</w:t>
      </w:r>
      <w:r>
        <w:rPr>
          <w:rFonts w:eastAsiaTheme="minorEastAsia"/>
          <w:b/>
          <w:sz w:val="22"/>
          <w:szCs w:val="22"/>
          <w:lang w:eastAsia="zh-CN"/>
        </w:rPr>
        <w:t>;</w:t>
      </w:r>
    </w:p>
    <w:p w14:paraId="560F5F0E" w14:textId="72BCD276" w:rsidR="00A20E99" w:rsidRPr="00381F4B" w:rsidRDefault="00A20E99" w:rsidP="00A20E99">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D</w:t>
      </w:r>
      <w:r w:rsidRPr="000F431A">
        <w:rPr>
          <w:rFonts w:eastAsiaTheme="minorEastAsia" w:hint="eastAsia"/>
          <w:b/>
          <w:sz w:val="22"/>
          <w:szCs w:val="22"/>
          <w:lang w:eastAsia="zh-CN"/>
        </w:rPr>
        <w:t xml:space="preserve">ynamically </w:t>
      </w:r>
      <w:r w:rsidR="00017FD5" w:rsidRPr="000F431A">
        <w:rPr>
          <w:rFonts w:eastAsiaTheme="minorEastAsia" w:hint="eastAsia"/>
          <w:b/>
          <w:sz w:val="22"/>
          <w:szCs w:val="22"/>
          <w:lang w:eastAsia="zh-CN"/>
        </w:rPr>
        <w:t>indicate</w:t>
      </w:r>
      <w:r w:rsidR="00017FD5">
        <w:rPr>
          <w:rFonts w:eastAsiaTheme="minorEastAsia"/>
          <w:b/>
          <w:sz w:val="22"/>
          <w:szCs w:val="22"/>
          <w:lang w:eastAsia="zh-CN"/>
        </w:rPr>
        <w:t>d</w:t>
      </w:r>
      <w:r w:rsidR="00017FD5" w:rsidRPr="000F431A">
        <w:rPr>
          <w:rFonts w:eastAsiaTheme="minorEastAsia"/>
          <w:b/>
          <w:sz w:val="22"/>
          <w:szCs w:val="22"/>
          <w:lang w:eastAsia="zh-CN"/>
        </w:rPr>
        <w:t xml:space="preserve"> </w:t>
      </w:r>
      <w:r w:rsidR="00017FD5">
        <w:rPr>
          <w:rFonts w:eastAsiaTheme="minorEastAsia"/>
          <w:b/>
          <w:sz w:val="22"/>
          <w:szCs w:val="22"/>
          <w:lang w:eastAsia="zh-CN"/>
        </w:rPr>
        <w:t xml:space="preserve">by DCI. </w:t>
      </w:r>
    </w:p>
    <w:p w14:paraId="2421E868" w14:textId="77777777" w:rsidR="00A20E99" w:rsidRPr="007F6812" w:rsidRDefault="00A20E99" w:rsidP="00A20E99">
      <w:pPr>
        <w:spacing w:afterLines="50" w:after="163"/>
        <w:ind w:firstLine="110"/>
        <w:jc w:val="both"/>
        <w:rPr>
          <w:rFonts w:eastAsiaTheme="minorEastAsia"/>
          <w:b/>
          <w:sz w:val="22"/>
          <w:szCs w:val="22"/>
          <w:lang w:eastAsia="zh-CN"/>
        </w:rPr>
      </w:pPr>
      <w:r w:rsidRPr="007F6812">
        <w:rPr>
          <w:rFonts w:eastAsiaTheme="minorEastAsia"/>
          <w:b/>
          <w:sz w:val="22"/>
          <w:szCs w:val="22"/>
          <w:lang w:eastAsia="zh-CN"/>
        </w:rPr>
        <w:t>P</w:t>
      </w:r>
      <w:r w:rsidRPr="007F6812">
        <w:rPr>
          <w:rFonts w:eastAsiaTheme="minorEastAsia" w:hint="eastAsia"/>
          <w:b/>
          <w:sz w:val="22"/>
          <w:szCs w:val="22"/>
          <w:lang w:eastAsia="zh-CN"/>
        </w:rPr>
        <w:t xml:space="preserve">roposal </w:t>
      </w:r>
      <w:r>
        <w:rPr>
          <w:rFonts w:eastAsiaTheme="minorEastAsia"/>
          <w:b/>
          <w:sz w:val="22"/>
          <w:szCs w:val="22"/>
          <w:lang w:eastAsia="zh-CN"/>
        </w:rPr>
        <w:t>6</w:t>
      </w:r>
      <w:r w:rsidRPr="007F6812">
        <w:rPr>
          <w:rFonts w:eastAsiaTheme="minorEastAsia"/>
          <w:b/>
          <w:sz w:val="22"/>
          <w:szCs w:val="22"/>
          <w:lang w:eastAsia="zh-CN"/>
        </w:rPr>
        <w:t>: Following methods to distinguish HARQ-ACK codebooks can be considered:</w:t>
      </w:r>
    </w:p>
    <w:p w14:paraId="43DD9142" w14:textId="50E2F207" w:rsidR="00A20E99" w:rsidRPr="007F6812" w:rsidRDefault="00A20E99" w:rsidP="00A20E99">
      <w:pPr>
        <w:pStyle w:val="afc"/>
        <w:numPr>
          <w:ilvl w:val="0"/>
          <w:numId w:val="14"/>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E</w:t>
      </w:r>
      <w:r w:rsidRPr="007F6812">
        <w:rPr>
          <w:rFonts w:eastAsiaTheme="minorEastAsia" w:hint="eastAsia"/>
          <w:b/>
          <w:sz w:val="22"/>
          <w:szCs w:val="22"/>
          <w:lang w:eastAsia="zh-CN"/>
        </w:rPr>
        <w:t xml:space="preserve">xplicit </w:t>
      </w:r>
      <w:r w:rsidRPr="007F6812">
        <w:rPr>
          <w:rFonts w:eastAsiaTheme="minorEastAsia"/>
          <w:b/>
          <w:sz w:val="22"/>
          <w:szCs w:val="22"/>
          <w:lang w:eastAsia="zh-CN"/>
        </w:rPr>
        <w:t xml:space="preserve">method by adding a prioritization field in the </w:t>
      </w:r>
      <w:r w:rsidR="00E1149F">
        <w:rPr>
          <w:rFonts w:eastAsiaTheme="minorEastAsia"/>
          <w:b/>
          <w:sz w:val="22"/>
          <w:szCs w:val="22"/>
          <w:lang w:eastAsia="zh-CN"/>
        </w:rPr>
        <w:t>corresponding PDCCH</w:t>
      </w:r>
      <w:r w:rsidRPr="007F6812">
        <w:rPr>
          <w:rFonts w:eastAsiaTheme="minorEastAsia"/>
          <w:b/>
          <w:sz w:val="22"/>
          <w:szCs w:val="22"/>
          <w:lang w:eastAsia="zh-CN"/>
        </w:rPr>
        <w:t>;</w:t>
      </w:r>
    </w:p>
    <w:p w14:paraId="261A62A6" w14:textId="77777777" w:rsidR="00A20E99" w:rsidRPr="007F6812" w:rsidRDefault="00A20E99" w:rsidP="00A20E99">
      <w:pPr>
        <w:pStyle w:val="afc"/>
        <w:numPr>
          <w:ilvl w:val="0"/>
          <w:numId w:val="14"/>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 xml:space="preserve">Implicit methods based on payload size, code rate or duration of the corresponding PUCCH resource. </w:t>
      </w:r>
    </w:p>
    <w:p w14:paraId="215F01C8" w14:textId="77777777" w:rsidR="00A20E99" w:rsidRPr="007F6812" w:rsidRDefault="00A20E99" w:rsidP="00A20E99">
      <w:pPr>
        <w:spacing w:afterLines="50" w:after="163"/>
        <w:jc w:val="both"/>
        <w:rPr>
          <w:rFonts w:eastAsiaTheme="minorEastAsia"/>
          <w:b/>
          <w:sz w:val="22"/>
          <w:szCs w:val="22"/>
          <w:lang w:eastAsia="zh-CN"/>
        </w:rPr>
      </w:pPr>
      <w:r w:rsidRPr="007F6812">
        <w:rPr>
          <w:rFonts w:eastAsiaTheme="minorEastAsia"/>
          <w:b/>
          <w:sz w:val="22"/>
          <w:szCs w:val="22"/>
          <w:lang w:eastAsia="zh-CN"/>
        </w:rPr>
        <w:t>P</w:t>
      </w:r>
      <w:r w:rsidRPr="007F6812">
        <w:rPr>
          <w:rFonts w:eastAsiaTheme="minorEastAsia" w:hint="eastAsia"/>
          <w:b/>
          <w:sz w:val="22"/>
          <w:szCs w:val="22"/>
          <w:lang w:eastAsia="zh-CN"/>
        </w:rPr>
        <w:t>roposal</w:t>
      </w:r>
      <w:r w:rsidRPr="007F6812">
        <w:rPr>
          <w:rFonts w:eastAsiaTheme="minorEastAsia"/>
          <w:b/>
          <w:sz w:val="22"/>
          <w:szCs w:val="22"/>
          <w:lang w:eastAsia="zh-CN"/>
        </w:rPr>
        <w:t xml:space="preserve"> </w:t>
      </w:r>
      <w:r>
        <w:rPr>
          <w:rFonts w:eastAsiaTheme="minorEastAsia"/>
          <w:b/>
          <w:sz w:val="22"/>
          <w:szCs w:val="22"/>
          <w:lang w:eastAsia="zh-CN"/>
        </w:rPr>
        <w:t>7</w:t>
      </w:r>
      <w:r w:rsidRPr="007F6812">
        <w:rPr>
          <w:rFonts w:eastAsiaTheme="minorEastAsia"/>
          <w:b/>
          <w:sz w:val="22"/>
          <w:szCs w:val="22"/>
          <w:lang w:eastAsia="zh-CN"/>
        </w:rPr>
        <w:t>: Following options to resolve the conflicts between two HARQ-ACK codebooks overlapping in time could be considered:</w:t>
      </w:r>
    </w:p>
    <w:p w14:paraId="54D42741" w14:textId="77777777" w:rsidR="00A20E99" w:rsidRPr="007F6812" w:rsidRDefault="00A20E99" w:rsidP="00A20E99">
      <w:pPr>
        <w:pStyle w:val="afc"/>
        <w:numPr>
          <w:ilvl w:val="0"/>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If UE has the capability to simultaneously transmit two PUCCHs,</w:t>
      </w:r>
    </w:p>
    <w:p w14:paraId="69F2BB08" w14:textId="77777777" w:rsidR="00A20E99" w:rsidRPr="007F6812" w:rsidRDefault="00A20E99" w:rsidP="00A20E99">
      <w:pPr>
        <w:pStyle w:val="afc"/>
        <w:numPr>
          <w:ilvl w:val="1"/>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support p</w:t>
      </w:r>
      <w:r w:rsidRPr="007F6812">
        <w:rPr>
          <w:rFonts w:eastAsiaTheme="minorEastAsia" w:hint="eastAsia"/>
          <w:b/>
          <w:sz w:val="22"/>
          <w:szCs w:val="22"/>
          <w:lang w:eastAsia="zh-CN"/>
        </w:rPr>
        <w:t xml:space="preserve">arallel </w:t>
      </w:r>
      <w:r w:rsidRPr="007F6812">
        <w:rPr>
          <w:rFonts w:eastAsiaTheme="minorEastAsia"/>
          <w:b/>
          <w:sz w:val="22"/>
          <w:szCs w:val="22"/>
          <w:lang w:eastAsia="zh-CN"/>
        </w:rPr>
        <w:t xml:space="preserve">transmission; </w:t>
      </w:r>
    </w:p>
    <w:p w14:paraId="1FFE1A9E" w14:textId="77777777" w:rsidR="00A20E99" w:rsidRPr="007F6812" w:rsidRDefault="00A20E99" w:rsidP="00A20E99">
      <w:pPr>
        <w:pStyle w:val="afc"/>
        <w:numPr>
          <w:ilvl w:val="0"/>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Otherwise,</w:t>
      </w:r>
    </w:p>
    <w:p w14:paraId="724FEAC6" w14:textId="77777777" w:rsidR="00A20E99" w:rsidRPr="007F6812" w:rsidRDefault="00A20E99" w:rsidP="00A20E99">
      <w:pPr>
        <w:pStyle w:val="afc"/>
        <w:numPr>
          <w:ilvl w:val="1"/>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 xml:space="preserve">If the multiplexed code rate does not exceed the maximum allowable code rate of URLLC, </w:t>
      </w:r>
    </w:p>
    <w:p w14:paraId="7EEEA3CA" w14:textId="77777777" w:rsidR="00A20E99" w:rsidRPr="007F6812" w:rsidRDefault="00A20E99" w:rsidP="00A20E99">
      <w:pPr>
        <w:pStyle w:val="afc"/>
        <w:numPr>
          <w:ilvl w:val="2"/>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 xml:space="preserve">Multiplex the eMBB HARQ-ACK codebook into the URLLC HARQ-ACK codebook in the overlapping time period, </w:t>
      </w:r>
    </w:p>
    <w:p w14:paraId="240E71F3" w14:textId="77777777" w:rsidR="00A20E99" w:rsidRPr="007F6812" w:rsidRDefault="00A20E99" w:rsidP="00A20E99">
      <w:pPr>
        <w:pStyle w:val="afc"/>
        <w:numPr>
          <w:ilvl w:val="1"/>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Otherwise,</w:t>
      </w:r>
    </w:p>
    <w:p w14:paraId="59362A9A" w14:textId="77777777" w:rsidR="00A20E99" w:rsidRPr="007F6812" w:rsidRDefault="00A20E99" w:rsidP="00A20E99">
      <w:pPr>
        <w:pStyle w:val="afc"/>
        <w:numPr>
          <w:ilvl w:val="2"/>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Drop the entire eMBB HARQ-ACK codebook; or</w:t>
      </w:r>
    </w:p>
    <w:p w14:paraId="0E0D400C" w14:textId="77777777" w:rsidR="00A20E99" w:rsidRPr="007F6812" w:rsidRDefault="00A20E99" w:rsidP="00A20E99">
      <w:pPr>
        <w:pStyle w:val="afc"/>
        <w:numPr>
          <w:ilvl w:val="2"/>
          <w:numId w:val="15"/>
        </w:numPr>
        <w:spacing w:afterLines="50" w:after="163"/>
        <w:ind w:firstLineChars="0"/>
        <w:jc w:val="both"/>
        <w:rPr>
          <w:rFonts w:eastAsiaTheme="minorEastAsia"/>
          <w:b/>
          <w:sz w:val="22"/>
          <w:szCs w:val="22"/>
          <w:lang w:eastAsia="zh-CN"/>
        </w:rPr>
      </w:pPr>
      <w:r w:rsidRPr="007F6812">
        <w:rPr>
          <w:rFonts w:eastAsiaTheme="minorEastAsia"/>
          <w:b/>
          <w:sz w:val="22"/>
          <w:szCs w:val="22"/>
          <w:lang w:eastAsia="zh-CN"/>
        </w:rPr>
        <w:t>Puncture the eMBB HARQ-ACK codebook in the overlapping time period only.</w:t>
      </w:r>
    </w:p>
    <w:p w14:paraId="1E004F3A" w14:textId="77777777" w:rsidR="00A17FC0" w:rsidRDefault="00A17FC0" w:rsidP="00A17FC0">
      <w:pPr>
        <w:spacing w:afterLines="50" w:after="163"/>
        <w:ind w:firstLineChars="150" w:firstLine="330"/>
        <w:jc w:val="both"/>
        <w:rPr>
          <w:rFonts w:eastAsiaTheme="minorEastAsia"/>
          <w:sz w:val="22"/>
          <w:szCs w:val="22"/>
          <w:lang w:eastAsia="zh-CN"/>
        </w:rPr>
      </w:pPr>
    </w:p>
    <w:p w14:paraId="01069D23" w14:textId="736E88D4" w:rsidR="00DE3167" w:rsidRPr="00E235AB" w:rsidRDefault="00DE3167" w:rsidP="00A17FC0">
      <w:pPr>
        <w:spacing w:afterLines="50" w:after="163"/>
        <w:ind w:firstLineChars="150" w:firstLine="330"/>
        <w:jc w:val="both"/>
        <w:rPr>
          <w:rFonts w:eastAsiaTheme="minorEastAsia"/>
          <w:i/>
          <w:sz w:val="22"/>
          <w:szCs w:val="22"/>
          <w:lang w:eastAsia="zh-CN"/>
        </w:rPr>
      </w:pPr>
      <w:r w:rsidRPr="00E235AB">
        <w:rPr>
          <w:rFonts w:eastAsiaTheme="minorEastAsia"/>
          <w:i/>
          <w:sz w:val="22"/>
          <w:szCs w:val="22"/>
          <w:lang w:eastAsia="zh-CN"/>
        </w:rPr>
        <w:t>P</w:t>
      </w:r>
      <w:r w:rsidRPr="00E235AB">
        <w:rPr>
          <w:rFonts w:eastAsiaTheme="minorEastAsia" w:hint="eastAsia"/>
          <w:i/>
          <w:sz w:val="22"/>
          <w:szCs w:val="22"/>
          <w:lang w:eastAsia="zh-CN"/>
        </w:rPr>
        <w:t>art</w:t>
      </w:r>
      <w:r w:rsidRPr="00E235AB">
        <w:rPr>
          <w:rFonts w:eastAsiaTheme="minorEastAsia"/>
          <w:i/>
          <w:sz w:val="22"/>
          <w:szCs w:val="22"/>
          <w:lang w:eastAsia="zh-CN"/>
        </w:rPr>
        <w:t xml:space="preserve"> II: (related to IIOT WI) UCI piggyback on PUSCH with different priorities</w:t>
      </w:r>
    </w:p>
    <w:p w14:paraId="07158B29" w14:textId="2D6BC572" w:rsidR="00222B1B" w:rsidRPr="00222B1B" w:rsidRDefault="00222B1B" w:rsidP="00222B1B">
      <w:pPr>
        <w:spacing w:afterLines="50" w:after="163"/>
        <w:jc w:val="both"/>
        <w:rPr>
          <w:rFonts w:eastAsiaTheme="minorEastAsia"/>
          <w:sz w:val="22"/>
          <w:szCs w:val="22"/>
          <w:lang w:eastAsia="zh-CN"/>
        </w:rPr>
      </w:pPr>
      <w:r>
        <w:rPr>
          <w:rFonts w:eastAsiaTheme="minorEastAsia"/>
          <w:b/>
          <w:sz w:val="22"/>
          <w:szCs w:val="22"/>
          <w:lang w:eastAsia="zh-CN"/>
        </w:rPr>
        <w:t xml:space="preserve">Proposal </w:t>
      </w:r>
      <w:r w:rsidR="00A20E99">
        <w:rPr>
          <w:rFonts w:eastAsiaTheme="minorEastAsia"/>
          <w:b/>
          <w:sz w:val="22"/>
          <w:szCs w:val="22"/>
          <w:lang w:eastAsia="zh-CN"/>
        </w:rPr>
        <w:t xml:space="preserve">8 </w:t>
      </w:r>
      <w:r>
        <w:rPr>
          <w:rFonts w:eastAsiaTheme="minorEastAsia"/>
          <w:b/>
          <w:sz w:val="22"/>
          <w:szCs w:val="22"/>
          <w:lang w:eastAsia="zh-CN"/>
        </w:rPr>
        <w:t>Enable dropping of corresponding UCI from PUSCH by allowing beta_offset = 0.0.</w:t>
      </w:r>
    </w:p>
    <w:p w14:paraId="6088453C" w14:textId="12E17A2A" w:rsidR="00222B1B" w:rsidRDefault="00222B1B" w:rsidP="00222B1B">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00A20E99">
        <w:rPr>
          <w:rFonts w:eastAsiaTheme="minorEastAsia"/>
          <w:b/>
          <w:sz w:val="22"/>
          <w:szCs w:val="22"/>
          <w:lang w:eastAsia="zh-CN"/>
        </w:rPr>
        <w:t>9</w:t>
      </w:r>
      <w:r w:rsidR="00A20E99" w:rsidRPr="009E0830">
        <w:rPr>
          <w:rFonts w:eastAsiaTheme="minorEastAsia"/>
          <w:b/>
          <w:sz w:val="22"/>
          <w:szCs w:val="22"/>
          <w:lang w:eastAsia="zh-CN"/>
        </w:rPr>
        <w:t xml:space="preserve"> </w:t>
      </w:r>
      <w:r>
        <w:rPr>
          <w:rFonts w:eastAsiaTheme="minorEastAsia"/>
          <w:b/>
          <w:sz w:val="22"/>
          <w:szCs w:val="22"/>
          <w:lang w:eastAsia="zh-CN"/>
        </w:rPr>
        <w:t xml:space="preserve">Support separate </w:t>
      </w:r>
      <w:proofErr w:type="spellStart"/>
      <w:r>
        <w:rPr>
          <w:rFonts w:eastAsiaTheme="minorEastAsia"/>
          <w:b/>
          <w:sz w:val="22"/>
          <w:szCs w:val="22"/>
          <w:lang w:eastAsia="zh-CN"/>
        </w:rPr>
        <w:t>RRC</w:t>
      </w:r>
      <w:proofErr w:type="spellEnd"/>
      <w:r>
        <w:rPr>
          <w:rFonts w:eastAsiaTheme="minorEastAsia"/>
          <w:b/>
          <w:sz w:val="22"/>
          <w:szCs w:val="22"/>
          <w:lang w:eastAsia="zh-CN"/>
        </w:rPr>
        <w:t xml:space="preserve"> configurations of </w:t>
      </w:r>
      <w:proofErr w:type="spellStart"/>
      <w:r>
        <w:rPr>
          <w:rFonts w:eastAsiaTheme="minorEastAsia"/>
          <w:b/>
          <w:sz w:val="22"/>
          <w:szCs w:val="22"/>
          <w:lang w:eastAsia="zh-CN"/>
        </w:rPr>
        <w:t>beta_offset</w:t>
      </w:r>
      <w:proofErr w:type="spellEnd"/>
      <w:r>
        <w:rPr>
          <w:rFonts w:eastAsiaTheme="minorEastAsia"/>
          <w:b/>
          <w:sz w:val="22"/>
          <w:szCs w:val="22"/>
          <w:lang w:eastAsia="zh-CN"/>
        </w:rPr>
        <w:t xml:space="preserve"> for</w:t>
      </w:r>
      <w:r w:rsidR="00876D47">
        <w:rPr>
          <w:rFonts w:eastAsiaTheme="minorEastAsia"/>
          <w:b/>
          <w:sz w:val="22"/>
          <w:szCs w:val="22"/>
          <w:lang w:eastAsia="zh-CN"/>
        </w:rPr>
        <w:t xml:space="preserve"> </w:t>
      </w:r>
      <w:proofErr w:type="spellStart"/>
      <w:r w:rsidR="00876D47">
        <w:rPr>
          <w:rFonts w:eastAsiaTheme="minorEastAsia"/>
          <w:b/>
          <w:sz w:val="22"/>
          <w:szCs w:val="22"/>
          <w:lang w:eastAsia="zh-CN"/>
        </w:rPr>
        <w:t>PUSCHs</w:t>
      </w:r>
      <w:proofErr w:type="spellEnd"/>
      <w:r w:rsidR="00876D47">
        <w:rPr>
          <w:rFonts w:eastAsiaTheme="minorEastAsia"/>
          <w:b/>
          <w:sz w:val="22"/>
          <w:szCs w:val="22"/>
          <w:lang w:eastAsia="zh-CN"/>
        </w:rPr>
        <w:t xml:space="preserve"> with low/high priority data</w:t>
      </w:r>
      <w:r>
        <w:rPr>
          <w:rFonts w:eastAsiaTheme="minorEastAsia"/>
          <w:b/>
          <w:sz w:val="22"/>
          <w:szCs w:val="22"/>
          <w:lang w:eastAsia="zh-CN"/>
        </w:rPr>
        <w:t>, respectively.</w:t>
      </w:r>
    </w:p>
    <w:p w14:paraId="5EC82D06" w14:textId="40ACEED6" w:rsidR="00876D47" w:rsidRDefault="00876D47" w:rsidP="00876D47">
      <w:pPr>
        <w:spacing w:afterLines="50" w:after="163"/>
        <w:jc w:val="both"/>
        <w:rPr>
          <w:rFonts w:eastAsiaTheme="minorEastAsia"/>
          <w:b/>
          <w:sz w:val="22"/>
          <w:szCs w:val="22"/>
          <w:lang w:eastAsia="zh-CN"/>
        </w:rPr>
      </w:pPr>
      <w:r>
        <w:rPr>
          <w:rFonts w:eastAsiaTheme="minorEastAsia"/>
          <w:b/>
          <w:sz w:val="22"/>
          <w:szCs w:val="22"/>
          <w:lang w:eastAsia="zh-CN"/>
        </w:rPr>
        <w:lastRenderedPageBreak/>
        <w:t xml:space="preserve">Proposal 10 UE can decide whether or not to drop low priority UCI based on configuration on maximum number of REs which can be occupied by UCI when PUCCHs </w:t>
      </w:r>
      <w:r w:rsidR="00AA1864">
        <w:rPr>
          <w:rFonts w:eastAsiaTheme="minorEastAsia"/>
          <w:b/>
          <w:sz w:val="22"/>
          <w:szCs w:val="22"/>
          <w:lang w:eastAsia="zh-CN"/>
        </w:rPr>
        <w:t>with low/</w:t>
      </w:r>
      <w:r>
        <w:rPr>
          <w:rFonts w:eastAsiaTheme="minorEastAsia"/>
          <w:b/>
          <w:sz w:val="22"/>
          <w:szCs w:val="22"/>
          <w:lang w:eastAsia="zh-CN"/>
        </w:rPr>
        <w:t>high priority UCI</w:t>
      </w:r>
      <w:r w:rsidR="00AA1864">
        <w:rPr>
          <w:rFonts w:eastAsiaTheme="minorEastAsia"/>
          <w:b/>
          <w:sz w:val="22"/>
          <w:szCs w:val="22"/>
          <w:lang w:eastAsia="zh-CN"/>
        </w:rPr>
        <w:t>s</w:t>
      </w:r>
      <w:r>
        <w:rPr>
          <w:rFonts w:eastAsiaTheme="minorEastAsia"/>
          <w:b/>
          <w:sz w:val="22"/>
          <w:szCs w:val="22"/>
          <w:lang w:eastAsia="zh-CN"/>
        </w:rPr>
        <w:t xml:space="preserve"> overlap with a PUSCH.</w:t>
      </w:r>
    </w:p>
    <w:p w14:paraId="52A9FFD3" w14:textId="77777777" w:rsidR="00876D47" w:rsidRPr="00E802FA" w:rsidRDefault="00876D47" w:rsidP="00222B1B">
      <w:pPr>
        <w:spacing w:afterLines="50" w:after="163"/>
        <w:jc w:val="both"/>
        <w:rPr>
          <w:rFonts w:eastAsiaTheme="minorEastAsia"/>
          <w:b/>
          <w:sz w:val="22"/>
          <w:szCs w:val="22"/>
          <w:lang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143E88B9"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RP-190726, “New WI</w:t>
      </w:r>
      <w:r w:rsidR="00885FEA">
        <w:rPr>
          <w:rFonts w:eastAsiaTheme="minorEastAsia"/>
          <w:sz w:val="20"/>
          <w:lang w:eastAsia="zh-CN"/>
        </w:rPr>
        <w:t>D</w:t>
      </w:r>
      <w:r w:rsidR="00381F4B">
        <w:rPr>
          <w:rFonts w:eastAsiaTheme="minorEastAsia"/>
          <w:sz w:val="20"/>
          <w:lang w:eastAsia="zh-CN"/>
        </w:rPr>
        <w:t>: Physical layer enhancements for NR Ultra-Reliable and Low Latency Communication”, March 2019</w:t>
      </w:r>
    </w:p>
    <w:p w14:paraId="0CF6C5DF" w14:textId="172DD649" w:rsidR="00381F4B" w:rsidRDefault="00381F4B">
      <w:pPr>
        <w:rPr>
          <w:rFonts w:eastAsiaTheme="minorEastAsia"/>
          <w:sz w:val="20"/>
          <w:lang w:eastAsia="zh-CN"/>
        </w:rPr>
      </w:pPr>
      <w:r>
        <w:rPr>
          <w:rFonts w:eastAsiaTheme="minorEastAsia"/>
          <w:sz w:val="20"/>
          <w:lang w:eastAsia="zh-CN"/>
        </w:rPr>
        <w:t>[2] RP-190728, “</w:t>
      </w:r>
      <w:r w:rsidR="00885FEA">
        <w:rPr>
          <w:rFonts w:eastAsiaTheme="minorEastAsia"/>
          <w:sz w:val="20"/>
          <w:lang w:eastAsia="zh-CN"/>
        </w:rPr>
        <w:t xml:space="preserve">New WID: Support of NR Industrial Internet of Things”, March 2019 </w:t>
      </w:r>
    </w:p>
    <w:p w14:paraId="321DE12B" w14:textId="5D0E32A7" w:rsidR="0059257B" w:rsidRDefault="0059257B">
      <w:pPr>
        <w:rPr>
          <w:rFonts w:eastAsiaTheme="minorEastAsia"/>
          <w:sz w:val="20"/>
          <w:lang w:eastAsia="zh-CN"/>
        </w:rPr>
      </w:pPr>
      <w:r>
        <w:rPr>
          <w:rFonts w:eastAsiaTheme="minorEastAsia"/>
          <w:sz w:val="20"/>
          <w:lang w:eastAsia="zh-CN"/>
        </w:rPr>
        <w:t xml:space="preserve">[3] </w:t>
      </w:r>
      <w:r w:rsidRPr="0059257B">
        <w:rPr>
          <w:rFonts w:eastAsiaTheme="minorEastAsia"/>
          <w:sz w:val="20"/>
          <w:lang w:eastAsia="zh-CN"/>
        </w:rPr>
        <w:t>R1-1903840 Draft Agenda RAN1#96b</w:t>
      </w:r>
      <w:r>
        <w:rPr>
          <w:rFonts w:eastAsiaTheme="minorEastAsia"/>
          <w:sz w:val="20"/>
          <w:lang w:eastAsia="zh-CN"/>
        </w:rPr>
        <w:t>.</w:t>
      </w:r>
    </w:p>
    <w:p w14:paraId="0937EAD2" w14:textId="0CEC2E2E" w:rsidR="0021255F" w:rsidRPr="000F55D2" w:rsidRDefault="0021255F">
      <w:pPr>
        <w:rPr>
          <w:rFonts w:eastAsiaTheme="minorEastAsia"/>
          <w:sz w:val="20"/>
          <w:lang w:eastAsia="zh-CN"/>
        </w:rPr>
      </w:pPr>
      <w:r>
        <w:rPr>
          <w:rFonts w:eastAsiaTheme="minorEastAsia"/>
          <w:sz w:val="20"/>
          <w:lang w:eastAsia="zh-CN"/>
        </w:rPr>
        <w:t>[</w:t>
      </w:r>
      <w:r w:rsidR="009066FC">
        <w:rPr>
          <w:rFonts w:eastAsiaTheme="minorEastAsia"/>
          <w:sz w:val="20"/>
          <w:lang w:eastAsia="zh-CN"/>
        </w:rPr>
        <w:t>4</w:t>
      </w:r>
      <w:r>
        <w:rPr>
          <w:rFonts w:eastAsiaTheme="minorEastAsia"/>
          <w:sz w:val="20"/>
          <w:lang w:eastAsia="zh-CN"/>
        </w:rPr>
        <w:t xml:space="preserve">] R1-1801895, Fujitsu, </w:t>
      </w:r>
      <w:r w:rsidRPr="0021255F">
        <w:rPr>
          <w:rFonts w:eastAsiaTheme="minorEastAsia"/>
          <w:sz w:val="20"/>
          <w:lang w:eastAsia="zh-CN"/>
        </w:rPr>
        <w:t>Simulation result of UCI piggyback on PUSCH with URLLC data</w:t>
      </w:r>
      <w:r>
        <w:rPr>
          <w:rFonts w:eastAsiaTheme="minorEastAsia"/>
          <w:sz w:val="20"/>
          <w:lang w:eastAsia="zh-CN"/>
        </w:rPr>
        <w:t>, Athens, Greece, Feb. 26 – Mar. 2</w:t>
      </w:r>
      <w:r w:rsidRPr="0021255F">
        <w:rPr>
          <w:rFonts w:eastAsiaTheme="minorEastAsia"/>
          <w:sz w:val="20"/>
          <w:lang w:eastAsia="zh-CN"/>
        </w:rPr>
        <w:t>nd</w:t>
      </w:r>
      <w:r>
        <w:rPr>
          <w:rFonts w:eastAsiaTheme="minorEastAsia"/>
          <w:sz w:val="20"/>
          <w:lang w:eastAsia="zh-CN"/>
        </w:rPr>
        <w:t>, 2018</w:t>
      </w:r>
    </w:p>
    <w:sectPr w:rsidR="0021255F" w:rsidRPr="000F55D2" w:rsidSect="00601168">
      <w:footerReference w:type="default" r:id="rId1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EA805" w14:textId="77777777" w:rsidR="00AF1BAF" w:rsidRDefault="00AF1BAF">
      <w:r>
        <w:separator/>
      </w:r>
    </w:p>
  </w:endnote>
  <w:endnote w:type="continuationSeparator" w:id="0">
    <w:p w14:paraId="76E24C0D" w14:textId="77777777" w:rsidR="00AF1BAF" w:rsidRDefault="00AF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01046E" w:rsidRPr="0001046E">
          <w:rPr>
            <w:noProof/>
            <w:lang w:val="zh-CN" w:eastAsia="zh-CN"/>
          </w:rPr>
          <w:t>1</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0E556" w14:textId="77777777" w:rsidR="00AF1BAF" w:rsidRDefault="00AF1BAF">
      <w:r>
        <w:separator/>
      </w:r>
    </w:p>
  </w:footnote>
  <w:footnote w:type="continuationSeparator" w:id="0">
    <w:p w14:paraId="78998306" w14:textId="77777777" w:rsidR="00AF1BAF" w:rsidRDefault="00AF1B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9"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F6959A4"/>
    <w:multiLevelType w:val="hybridMultilevel"/>
    <w:tmpl w:val="56EE833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6"/>
  </w:num>
  <w:num w:numId="5">
    <w:abstractNumId w:val="14"/>
  </w:num>
  <w:num w:numId="6">
    <w:abstractNumId w:val="11"/>
  </w:num>
  <w:num w:numId="7">
    <w:abstractNumId w:val="7"/>
  </w:num>
  <w:num w:numId="8">
    <w:abstractNumId w:val="4"/>
  </w:num>
  <w:num w:numId="9">
    <w:abstractNumId w:val="5"/>
  </w:num>
  <w:num w:numId="10">
    <w:abstractNumId w:val="1"/>
  </w:num>
  <w:num w:numId="11">
    <w:abstractNumId w:val="2"/>
  </w:num>
  <w:num w:numId="12">
    <w:abstractNumId w:val="9"/>
  </w:num>
  <w:num w:numId="13">
    <w:abstractNumId w:val="13"/>
  </w:num>
  <w:num w:numId="14">
    <w:abstractNumId w:val="8"/>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3D0"/>
    <w:rsid w:val="0099019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53D"/>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830"/>
    <w:rsid w:val="00C97903"/>
    <w:rsid w:val="00CA01CD"/>
    <w:rsid w:val="00CA08C3"/>
    <w:rsid w:val="00CA08F9"/>
    <w:rsid w:val="00CA0CE3"/>
    <w:rsid w:val="00CA1060"/>
    <w:rsid w:val="00CA110F"/>
    <w:rsid w:val="00CA1332"/>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99"/>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275BD-68B0-47B2-9D0C-E867C63C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2222</Words>
  <Characters>12670</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2019-04-03T01:53:00Z</dcterms:created>
  <dcterms:modified xsi:type="dcterms:W3CDTF">2019-04-03T03:25:00Z</dcterms:modified>
</cp:coreProperties>
</file>